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162121" w14:textId="77777777" w:rsidR="00F05B71" w:rsidRPr="00F33AD3" w:rsidRDefault="00E26F7F">
      <w:pPr>
        <w:jc w:val="center"/>
      </w:pPr>
      <w:r w:rsidRPr="00F33AD3">
        <w:t>PRZEWODNIK PO PRZEDMIOCIE</w:t>
      </w:r>
    </w:p>
    <w:tbl>
      <w:tblPr>
        <w:tblStyle w:val="a"/>
        <w:tblW w:w="9712" w:type="dxa"/>
        <w:tblInd w:w="-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95"/>
        <w:gridCol w:w="5617"/>
      </w:tblGrid>
      <w:tr w:rsidR="00F33AD3" w:rsidRPr="00F33AD3" w14:paraId="570A2DE6" w14:textId="77777777">
        <w:tc>
          <w:tcPr>
            <w:tcW w:w="4095" w:type="dxa"/>
          </w:tcPr>
          <w:p w14:paraId="4E01C036" w14:textId="77777777" w:rsidR="00F05B71" w:rsidRPr="00F33AD3" w:rsidRDefault="00E26F7F">
            <w:pPr>
              <w:widowControl w:val="0"/>
              <w:rPr>
                <w:b w:val="0"/>
                <w:u w:val="single"/>
              </w:rPr>
            </w:pPr>
            <w:r w:rsidRPr="00F33AD3">
              <w:rPr>
                <w:b w:val="0"/>
                <w:u w:val="single"/>
              </w:rPr>
              <w:t>Nazwa przedmiotu</w:t>
            </w:r>
          </w:p>
        </w:tc>
        <w:tc>
          <w:tcPr>
            <w:tcW w:w="5617" w:type="dxa"/>
          </w:tcPr>
          <w:p w14:paraId="3437AD90" w14:textId="77777777" w:rsidR="00F05B71" w:rsidRPr="00F33AD3" w:rsidRDefault="00E26F7F">
            <w:pPr>
              <w:widowControl w:val="0"/>
            </w:pPr>
            <w:r w:rsidRPr="00F33AD3">
              <w:t>Zarządzanie kadrami w organizacji sportowej</w:t>
            </w:r>
          </w:p>
        </w:tc>
      </w:tr>
      <w:tr w:rsidR="00F33AD3" w:rsidRPr="00F33AD3" w14:paraId="38FD9343" w14:textId="77777777" w:rsidTr="005616D8">
        <w:trPr>
          <w:trHeight w:val="757"/>
        </w:trPr>
        <w:tc>
          <w:tcPr>
            <w:tcW w:w="4095" w:type="dxa"/>
          </w:tcPr>
          <w:p w14:paraId="3C8FC06C" w14:textId="77777777" w:rsidR="00F05B71" w:rsidRPr="00F33AD3" w:rsidRDefault="00E26F7F">
            <w:pPr>
              <w:widowControl w:val="0"/>
              <w:rPr>
                <w:b w:val="0"/>
                <w:u w:val="single"/>
              </w:rPr>
            </w:pPr>
            <w:r w:rsidRPr="00F33AD3">
              <w:rPr>
                <w:b w:val="0"/>
                <w:u w:val="single"/>
              </w:rPr>
              <w:t>Kierunek</w:t>
            </w:r>
          </w:p>
        </w:tc>
        <w:tc>
          <w:tcPr>
            <w:tcW w:w="5617" w:type="dxa"/>
          </w:tcPr>
          <w:p w14:paraId="32A68308" w14:textId="0EB7305A" w:rsidR="00F05B71" w:rsidRPr="00F33AD3" w:rsidRDefault="00E26F7F" w:rsidP="005616D8">
            <w:pPr>
              <w:widowControl w:val="0"/>
            </w:pPr>
            <w:r w:rsidRPr="00F33AD3">
              <w:t>ZARZĄDZANIE W TURYSTYCE I SPORCIE</w:t>
            </w:r>
          </w:p>
        </w:tc>
      </w:tr>
      <w:tr w:rsidR="00F33AD3" w:rsidRPr="00F33AD3" w14:paraId="2FE6B9CC" w14:textId="77777777">
        <w:tc>
          <w:tcPr>
            <w:tcW w:w="4095" w:type="dxa"/>
          </w:tcPr>
          <w:p w14:paraId="73074482" w14:textId="77777777" w:rsidR="00F05B71" w:rsidRPr="00F33AD3" w:rsidRDefault="00E26F7F">
            <w:pPr>
              <w:widowControl w:val="0"/>
              <w:rPr>
                <w:b w:val="0"/>
                <w:u w:val="single"/>
              </w:rPr>
            </w:pPr>
            <w:r w:rsidRPr="00F33AD3">
              <w:rPr>
                <w:b w:val="0"/>
                <w:u w:val="single"/>
              </w:rPr>
              <w:t>Forma studiów</w:t>
            </w:r>
          </w:p>
        </w:tc>
        <w:tc>
          <w:tcPr>
            <w:tcW w:w="5617" w:type="dxa"/>
          </w:tcPr>
          <w:p w14:paraId="78DC20E4" w14:textId="77777777" w:rsidR="00F05B71" w:rsidRPr="00F33AD3" w:rsidRDefault="00E26F7F">
            <w:pPr>
              <w:widowControl w:val="0"/>
            </w:pPr>
            <w:r w:rsidRPr="00F33AD3">
              <w:t>stacjonarne</w:t>
            </w:r>
          </w:p>
        </w:tc>
      </w:tr>
      <w:tr w:rsidR="00F33AD3" w:rsidRPr="00F33AD3" w14:paraId="439BCE03" w14:textId="77777777">
        <w:tc>
          <w:tcPr>
            <w:tcW w:w="4095" w:type="dxa"/>
          </w:tcPr>
          <w:p w14:paraId="4172A166" w14:textId="77777777" w:rsidR="00F05B71" w:rsidRPr="00F33AD3" w:rsidRDefault="006004A3">
            <w:pPr>
              <w:widowControl w:val="0"/>
              <w:rPr>
                <w:b w:val="0"/>
                <w:u w:val="single"/>
              </w:rPr>
            </w:pPr>
            <w:r w:rsidRPr="00F33AD3">
              <w:rPr>
                <w:b w:val="0"/>
                <w:u w:val="single"/>
              </w:rPr>
              <w:t>Poziom kształcenia</w:t>
            </w:r>
          </w:p>
        </w:tc>
        <w:tc>
          <w:tcPr>
            <w:tcW w:w="5617" w:type="dxa"/>
          </w:tcPr>
          <w:p w14:paraId="65A69B2C" w14:textId="77777777" w:rsidR="00F05B71" w:rsidRPr="00F33AD3" w:rsidRDefault="00E26F7F">
            <w:pPr>
              <w:widowControl w:val="0"/>
            </w:pPr>
            <w:r w:rsidRPr="00F33AD3">
              <w:t>studia I stopnia</w:t>
            </w:r>
          </w:p>
        </w:tc>
      </w:tr>
      <w:tr w:rsidR="00F33AD3" w:rsidRPr="00F33AD3" w14:paraId="6D3CFB68" w14:textId="77777777">
        <w:tc>
          <w:tcPr>
            <w:tcW w:w="4095" w:type="dxa"/>
          </w:tcPr>
          <w:p w14:paraId="4B3B1990" w14:textId="77777777" w:rsidR="00F05B71" w:rsidRPr="00F33AD3" w:rsidRDefault="00E26F7F">
            <w:pPr>
              <w:widowControl w:val="0"/>
              <w:rPr>
                <w:b w:val="0"/>
                <w:u w:val="single"/>
              </w:rPr>
            </w:pPr>
            <w:r w:rsidRPr="00F33AD3">
              <w:rPr>
                <w:b w:val="0"/>
                <w:u w:val="single"/>
              </w:rPr>
              <w:t>Rok</w:t>
            </w:r>
          </w:p>
        </w:tc>
        <w:tc>
          <w:tcPr>
            <w:tcW w:w="5617" w:type="dxa"/>
          </w:tcPr>
          <w:p w14:paraId="3550864D" w14:textId="77777777" w:rsidR="00F05B71" w:rsidRPr="00F33AD3" w:rsidRDefault="00E26F7F">
            <w:pPr>
              <w:widowControl w:val="0"/>
            </w:pPr>
            <w:r w:rsidRPr="00F33AD3">
              <w:t>3</w:t>
            </w:r>
          </w:p>
        </w:tc>
      </w:tr>
      <w:tr w:rsidR="00F33AD3" w:rsidRPr="00F33AD3" w14:paraId="429A47E8" w14:textId="77777777">
        <w:tc>
          <w:tcPr>
            <w:tcW w:w="4095" w:type="dxa"/>
          </w:tcPr>
          <w:p w14:paraId="5785B0E7" w14:textId="77777777" w:rsidR="00F05B71" w:rsidRPr="00F33AD3" w:rsidRDefault="00E26F7F">
            <w:pPr>
              <w:widowControl w:val="0"/>
              <w:rPr>
                <w:b w:val="0"/>
                <w:u w:val="single"/>
              </w:rPr>
            </w:pPr>
            <w:r w:rsidRPr="00F33AD3">
              <w:rPr>
                <w:b w:val="0"/>
                <w:u w:val="single"/>
              </w:rPr>
              <w:t>Semestr</w:t>
            </w:r>
          </w:p>
        </w:tc>
        <w:tc>
          <w:tcPr>
            <w:tcW w:w="5617" w:type="dxa"/>
          </w:tcPr>
          <w:p w14:paraId="3EE06BF4" w14:textId="77777777" w:rsidR="00F05B71" w:rsidRPr="00F33AD3" w:rsidRDefault="00E26F7F">
            <w:pPr>
              <w:widowControl w:val="0"/>
            </w:pPr>
            <w:r w:rsidRPr="00F33AD3">
              <w:t>VI</w:t>
            </w:r>
          </w:p>
        </w:tc>
      </w:tr>
      <w:tr w:rsidR="00F33AD3" w:rsidRPr="00F33AD3" w14:paraId="3BB72EBF" w14:textId="77777777">
        <w:tc>
          <w:tcPr>
            <w:tcW w:w="4095" w:type="dxa"/>
          </w:tcPr>
          <w:p w14:paraId="33C56813" w14:textId="77777777" w:rsidR="00F05B71" w:rsidRPr="00F33AD3" w:rsidRDefault="00E26F7F">
            <w:pPr>
              <w:widowControl w:val="0"/>
              <w:rPr>
                <w:b w:val="0"/>
                <w:u w:val="single"/>
              </w:rPr>
            </w:pPr>
            <w:r w:rsidRPr="00F33AD3">
              <w:rPr>
                <w:b w:val="0"/>
                <w:u w:val="single"/>
              </w:rPr>
              <w:t>Jednostka prowadząca</w:t>
            </w:r>
          </w:p>
        </w:tc>
        <w:tc>
          <w:tcPr>
            <w:tcW w:w="5617" w:type="dxa"/>
          </w:tcPr>
          <w:p w14:paraId="37365DBF" w14:textId="77777777" w:rsidR="00F05B71" w:rsidRPr="00F33AD3" w:rsidRDefault="00E26F7F">
            <w:pPr>
              <w:widowControl w:val="0"/>
            </w:pPr>
            <w:r w:rsidRPr="00F33AD3">
              <w:t>Instytut Socjologii i Psychologii Zarządzania</w:t>
            </w:r>
          </w:p>
        </w:tc>
      </w:tr>
      <w:tr w:rsidR="00F33AD3" w:rsidRPr="00F33AD3" w14:paraId="20CB6217" w14:textId="77777777">
        <w:tc>
          <w:tcPr>
            <w:tcW w:w="4095" w:type="dxa"/>
          </w:tcPr>
          <w:p w14:paraId="7D891E5D" w14:textId="77777777" w:rsidR="00F05B71" w:rsidRPr="00F33AD3" w:rsidRDefault="00E26F7F">
            <w:pPr>
              <w:widowControl w:val="0"/>
              <w:rPr>
                <w:b w:val="0"/>
                <w:u w:val="single"/>
              </w:rPr>
            </w:pPr>
            <w:r w:rsidRPr="00F33AD3">
              <w:rPr>
                <w:b w:val="0"/>
                <w:u w:val="single"/>
              </w:rPr>
              <w:t xml:space="preserve">Osoba sporządzająca </w:t>
            </w:r>
          </w:p>
        </w:tc>
        <w:tc>
          <w:tcPr>
            <w:tcW w:w="5617" w:type="dxa"/>
          </w:tcPr>
          <w:p w14:paraId="105ED2D8" w14:textId="77777777" w:rsidR="00F05B71" w:rsidRPr="00F33AD3" w:rsidRDefault="00E26F7F">
            <w:pPr>
              <w:widowControl w:val="0"/>
              <w:spacing w:after="0"/>
            </w:pPr>
            <w:r w:rsidRPr="00F33AD3">
              <w:t>dr Anna Albrychiewicz-Słocińska</w:t>
            </w:r>
          </w:p>
        </w:tc>
      </w:tr>
      <w:tr w:rsidR="00F33AD3" w:rsidRPr="00F33AD3" w14:paraId="08E2C7F5" w14:textId="77777777">
        <w:tc>
          <w:tcPr>
            <w:tcW w:w="4095" w:type="dxa"/>
          </w:tcPr>
          <w:p w14:paraId="357ED9FB" w14:textId="77777777" w:rsidR="00F05B71" w:rsidRPr="00F33AD3" w:rsidRDefault="00E26F7F">
            <w:pPr>
              <w:widowControl w:val="0"/>
              <w:rPr>
                <w:b w:val="0"/>
                <w:u w:val="single"/>
              </w:rPr>
            </w:pPr>
            <w:r w:rsidRPr="00F33AD3">
              <w:rPr>
                <w:b w:val="0"/>
                <w:u w:val="single"/>
              </w:rPr>
              <w:t xml:space="preserve">Profil </w:t>
            </w:r>
          </w:p>
        </w:tc>
        <w:tc>
          <w:tcPr>
            <w:tcW w:w="5617" w:type="dxa"/>
          </w:tcPr>
          <w:p w14:paraId="5E7D52EA" w14:textId="77777777" w:rsidR="00F05B71" w:rsidRPr="00F33AD3" w:rsidRDefault="00E26F7F">
            <w:pPr>
              <w:widowControl w:val="0"/>
            </w:pPr>
            <w:r w:rsidRPr="00F33AD3">
              <w:t>ogólnoakademicki</w:t>
            </w:r>
          </w:p>
        </w:tc>
      </w:tr>
      <w:tr w:rsidR="00F33AD3" w:rsidRPr="00F33AD3" w14:paraId="23C32F8C" w14:textId="77777777">
        <w:tc>
          <w:tcPr>
            <w:tcW w:w="4095" w:type="dxa"/>
          </w:tcPr>
          <w:p w14:paraId="7F1DB986" w14:textId="77777777" w:rsidR="00F05B71" w:rsidRPr="00F33AD3" w:rsidRDefault="00E26F7F">
            <w:pPr>
              <w:widowControl w:val="0"/>
              <w:rPr>
                <w:b w:val="0"/>
                <w:u w:val="single"/>
              </w:rPr>
            </w:pPr>
            <w:r w:rsidRPr="00F33AD3">
              <w:rPr>
                <w:b w:val="0"/>
                <w:u w:val="single"/>
              </w:rPr>
              <w:t>Rodzaj przedmiotu</w:t>
            </w:r>
          </w:p>
        </w:tc>
        <w:tc>
          <w:tcPr>
            <w:tcW w:w="5617" w:type="dxa"/>
          </w:tcPr>
          <w:p w14:paraId="32633A5F" w14:textId="165D41C2" w:rsidR="00F05B71" w:rsidRPr="005616D8" w:rsidRDefault="005616D8">
            <w:pPr>
              <w:widowControl w:val="0"/>
            </w:pPr>
            <w:r w:rsidRPr="005616D8">
              <w:t xml:space="preserve">Kształcenia w zakresie </w:t>
            </w:r>
            <w:r w:rsidRPr="005616D8">
              <w:rPr>
                <w:i/>
              </w:rPr>
              <w:t>Zarządzanie organizacją sportową</w:t>
            </w:r>
          </w:p>
        </w:tc>
      </w:tr>
      <w:tr w:rsidR="00F33AD3" w:rsidRPr="00F33AD3" w14:paraId="374F68D3" w14:textId="77777777">
        <w:tc>
          <w:tcPr>
            <w:tcW w:w="4095" w:type="dxa"/>
          </w:tcPr>
          <w:p w14:paraId="1203C9F4" w14:textId="77777777" w:rsidR="00F05B71" w:rsidRPr="00F33AD3" w:rsidRDefault="00E26F7F">
            <w:pPr>
              <w:widowControl w:val="0"/>
              <w:rPr>
                <w:b w:val="0"/>
                <w:u w:val="single"/>
              </w:rPr>
            </w:pPr>
            <w:r w:rsidRPr="00F33AD3">
              <w:rPr>
                <w:b w:val="0"/>
                <w:u w:val="single"/>
              </w:rPr>
              <w:t>Liczba punktów ECTS</w:t>
            </w:r>
          </w:p>
        </w:tc>
        <w:tc>
          <w:tcPr>
            <w:tcW w:w="5617" w:type="dxa"/>
          </w:tcPr>
          <w:p w14:paraId="3667630B" w14:textId="77777777" w:rsidR="00F05B71" w:rsidRPr="00F33AD3" w:rsidRDefault="00E26F7F">
            <w:pPr>
              <w:widowControl w:val="0"/>
            </w:pPr>
            <w:r w:rsidRPr="00F33AD3">
              <w:t>3</w:t>
            </w:r>
          </w:p>
        </w:tc>
      </w:tr>
    </w:tbl>
    <w:p w14:paraId="7C753998" w14:textId="77777777" w:rsidR="00F05B71" w:rsidRPr="00F33AD3" w:rsidRDefault="00F05B71">
      <w:bookmarkStart w:id="0" w:name="_heading=h.gjdgxs" w:colFirst="0" w:colLast="0"/>
      <w:bookmarkEnd w:id="0"/>
    </w:p>
    <w:p w14:paraId="382F7F58" w14:textId="77777777" w:rsidR="00F05B71" w:rsidRPr="00F33AD3" w:rsidRDefault="00E26F7F">
      <w:r w:rsidRPr="00F33AD3">
        <w:t>RODZAJ ZAJĘĆ – LICZBA GODZIN W SEMESTRZE</w:t>
      </w:r>
    </w:p>
    <w:tbl>
      <w:tblPr>
        <w:tblStyle w:val="a0"/>
        <w:tblW w:w="9810" w:type="dxa"/>
        <w:tblInd w:w="-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1905"/>
        <w:gridCol w:w="2295"/>
        <w:gridCol w:w="1800"/>
        <w:gridCol w:w="1920"/>
      </w:tblGrid>
      <w:tr w:rsidR="00F33AD3" w:rsidRPr="00F33AD3" w14:paraId="429FD19F" w14:textId="77777777">
        <w:tc>
          <w:tcPr>
            <w:tcW w:w="1890" w:type="dxa"/>
          </w:tcPr>
          <w:p w14:paraId="11352804" w14:textId="77777777" w:rsidR="00F05B71" w:rsidRPr="00F33AD3" w:rsidRDefault="00E26F7F">
            <w:pPr>
              <w:widowControl w:val="0"/>
              <w:spacing w:before="40" w:after="40"/>
              <w:jc w:val="center"/>
              <w:rPr>
                <w:b w:val="0"/>
                <w:u w:val="single"/>
              </w:rPr>
            </w:pPr>
            <w:r w:rsidRPr="00F33AD3">
              <w:rPr>
                <w:b w:val="0"/>
                <w:u w:val="single"/>
              </w:rPr>
              <w:t>Wykład</w:t>
            </w:r>
          </w:p>
        </w:tc>
        <w:tc>
          <w:tcPr>
            <w:tcW w:w="1905" w:type="dxa"/>
          </w:tcPr>
          <w:p w14:paraId="3F4CDB26" w14:textId="77777777" w:rsidR="00F05B71" w:rsidRPr="00F33AD3" w:rsidRDefault="00E26F7F">
            <w:pPr>
              <w:widowControl w:val="0"/>
              <w:spacing w:before="40" w:after="40"/>
              <w:jc w:val="center"/>
              <w:rPr>
                <w:b w:val="0"/>
                <w:u w:val="single"/>
              </w:rPr>
            </w:pPr>
            <w:r w:rsidRPr="00F33AD3">
              <w:rPr>
                <w:b w:val="0"/>
                <w:u w:val="single"/>
              </w:rPr>
              <w:t>Ćwiczenia</w:t>
            </w:r>
          </w:p>
        </w:tc>
        <w:tc>
          <w:tcPr>
            <w:tcW w:w="2295" w:type="dxa"/>
          </w:tcPr>
          <w:p w14:paraId="02801567" w14:textId="77777777" w:rsidR="00F05B71" w:rsidRPr="00F33AD3" w:rsidRDefault="00E26F7F">
            <w:pPr>
              <w:widowControl w:val="0"/>
              <w:spacing w:before="40" w:after="40"/>
              <w:jc w:val="center"/>
              <w:rPr>
                <w:b w:val="0"/>
                <w:u w:val="single"/>
              </w:rPr>
            </w:pPr>
            <w:r w:rsidRPr="00F33AD3">
              <w:rPr>
                <w:b w:val="0"/>
                <w:u w:val="single"/>
              </w:rPr>
              <w:t>Laboratorium</w:t>
            </w:r>
          </w:p>
        </w:tc>
        <w:tc>
          <w:tcPr>
            <w:tcW w:w="1800" w:type="dxa"/>
          </w:tcPr>
          <w:p w14:paraId="06C1C6AB" w14:textId="77777777" w:rsidR="00F05B71" w:rsidRPr="00F33AD3" w:rsidRDefault="00E26F7F">
            <w:pPr>
              <w:widowControl w:val="0"/>
              <w:spacing w:before="40" w:after="40"/>
              <w:jc w:val="center"/>
              <w:rPr>
                <w:b w:val="0"/>
                <w:u w:val="single"/>
              </w:rPr>
            </w:pPr>
            <w:r w:rsidRPr="00F33AD3">
              <w:rPr>
                <w:b w:val="0"/>
                <w:u w:val="single"/>
              </w:rPr>
              <w:t>Projekt</w:t>
            </w:r>
          </w:p>
        </w:tc>
        <w:tc>
          <w:tcPr>
            <w:tcW w:w="1920" w:type="dxa"/>
          </w:tcPr>
          <w:p w14:paraId="52EF5514" w14:textId="77777777" w:rsidR="00F05B71" w:rsidRPr="00F33AD3" w:rsidRDefault="00E26F7F">
            <w:pPr>
              <w:widowControl w:val="0"/>
              <w:spacing w:before="40" w:after="40"/>
              <w:jc w:val="center"/>
              <w:rPr>
                <w:b w:val="0"/>
                <w:u w:val="single"/>
              </w:rPr>
            </w:pPr>
            <w:r w:rsidRPr="00F33AD3">
              <w:rPr>
                <w:b w:val="0"/>
                <w:u w:val="single"/>
              </w:rPr>
              <w:t>Seminarium</w:t>
            </w:r>
          </w:p>
        </w:tc>
      </w:tr>
      <w:tr w:rsidR="00F33AD3" w:rsidRPr="00F33AD3" w14:paraId="5593E446" w14:textId="77777777">
        <w:tc>
          <w:tcPr>
            <w:tcW w:w="1890" w:type="dxa"/>
          </w:tcPr>
          <w:p w14:paraId="0839AADD" w14:textId="77777777" w:rsidR="00F05B71" w:rsidRPr="00F33AD3" w:rsidRDefault="00E26F7F">
            <w:pPr>
              <w:widowControl w:val="0"/>
              <w:jc w:val="center"/>
            </w:pPr>
            <w:r w:rsidRPr="00F33AD3">
              <w:t>15</w:t>
            </w:r>
          </w:p>
        </w:tc>
        <w:tc>
          <w:tcPr>
            <w:tcW w:w="1905" w:type="dxa"/>
          </w:tcPr>
          <w:p w14:paraId="275C9B8E" w14:textId="77777777" w:rsidR="00F05B71" w:rsidRPr="00F33AD3" w:rsidRDefault="00E26F7F">
            <w:pPr>
              <w:widowControl w:val="0"/>
              <w:jc w:val="center"/>
            </w:pPr>
            <w:r w:rsidRPr="00F33AD3">
              <w:t>30</w:t>
            </w:r>
          </w:p>
        </w:tc>
        <w:tc>
          <w:tcPr>
            <w:tcW w:w="2295" w:type="dxa"/>
          </w:tcPr>
          <w:p w14:paraId="26C86410" w14:textId="77777777" w:rsidR="00F05B71" w:rsidRPr="00F33AD3" w:rsidRDefault="00E26F7F">
            <w:pPr>
              <w:widowControl w:val="0"/>
              <w:jc w:val="center"/>
            </w:pPr>
            <w:r w:rsidRPr="00F33AD3">
              <w:t>-</w:t>
            </w:r>
          </w:p>
        </w:tc>
        <w:tc>
          <w:tcPr>
            <w:tcW w:w="1800" w:type="dxa"/>
          </w:tcPr>
          <w:p w14:paraId="70B38C9B" w14:textId="77777777" w:rsidR="00F05B71" w:rsidRPr="00F33AD3" w:rsidRDefault="00E26F7F">
            <w:pPr>
              <w:widowControl w:val="0"/>
              <w:jc w:val="center"/>
            </w:pPr>
            <w:r w:rsidRPr="00F33AD3">
              <w:t>-</w:t>
            </w:r>
          </w:p>
        </w:tc>
        <w:tc>
          <w:tcPr>
            <w:tcW w:w="1920" w:type="dxa"/>
          </w:tcPr>
          <w:p w14:paraId="33260B7F" w14:textId="77777777" w:rsidR="00F05B71" w:rsidRPr="00F33AD3" w:rsidRDefault="00E26F7F">
            <w:pPr>
              <w:widowControl w:val="0"/>
              <w:jc w:val="center"/>
            </w:pPr>
            <w:r w:rsidRPr="00F33AD3">
              <w:t>-</w:t>
            </w:r>
          </w:p>
        </w:tc>
      </w:tr>
    </w:tbl>
    <w:p w14:paraId="25A922CE" w14:textId="77777777" w:rsidR="00F05B71" w:rsidRPr="00F33AD3" w:rsidRDefault="00E26F7F">
      <w:pPr>
        <w:rPr>
          <w:u w:val="single"/>
        </w:rPr>
      </w:pPr>
      <w:r w:rsidRPr="00F33AD3">
        <w:br w:type="page"/>
      </w:r>
      <w:r w:rsidRPr="00F33AD3">
        <w:rPr>
          <w:u w:val="single"/>
        </w:rPr>
        <w:lastRenderedPageBreak/>
        <w:t>OPIS PRZEDMIOTU</w:t>
      </w:r>
    </w:p>
    <w:p w14:paraId="64A8F65A" w14:textId="77777777" w:rsidR="00F05B71" w:rsidRPr="00F33AD3" w:rsidRDefault="00E26F7F">
      <w:pPr>
        <w:numPr>
          <w:ilvl w:val="0"/>
          <w:numId w:val="4"/>
        </w:numPr>
      </w:pPr>
      <w:r w:rsidRPr="00F33AD3">
        <w:t>CEL PRZEDMIOTU</w:t>
      </w:r>
    </w:p>
    <w:p w14:paraId="40FFB968" w14:textId="77777777" w:rsidR="00F05B71" w:rsidRPr="00F33AD3" w:rsidRDefault="00E26F7F">
      <w:pPr>
        <w:rPr>
          <w:b w:val="0"/>
        </w:rPr>
      </w:pPr>
      <w:r w:rsidRPr="00F33AD3">
        <w:rPr>
          <w:b w:val="0"/>
        </w:rPr>
        <w:t>C1. Zapoznanie studentów z podstawowymi pojęciami i procesami z dziedziny zarządzania kadrami.</w:t>
      </w:r>
    </w:p>
    <w:p w14:paraId="2D789509" w14:textId="77777777" w:rsidR="00F05B71" w:rsidRPr="00F33AD3" w:rsidRDefault="00E26F7F">
      <w:pPr>
        <w:rPr>
          <w:b w:val="0"/>
        </w:rPr>
      </w:pPr>
      <w:r w:rsidRPr="00F33AD3">
        <w:rPr>
          <w:b w:val="0"/>
        </w:rPr>
        <w:t>C2.Wprowadzenie, omówienie i przyswojenie przez studentów teoretycznego i praktycznego znaczenia zarządzania kadrami w organizacji sportowej.</w:t>
      </w:r>
    </w:p>
    <w:p w14:paraId="05FA5456" w14:textId="77777777" w:rsidR="00F05B71" w:rsidRPr="00F33AD3" w:rsidRDefault="00E26F7F">
      <w:pPr>
        <w:numPr>
          <w:ilvl w:val="0"/>
          <w:numId w:val="4"/>
        </w:numPr>
      </w:pPr>
      <w:r w:rsidRPr="00F33AD3">
        <w:t>WYMAGANIA WSTĘPNE W ZAKRESIE WIEDZY, UMIEJĘTNOŚCI I INNYCH KOMPETENCJI</w:t>
      </w:r>
    </w:p>
    <w:p w14:paraId="6F822774" w14:textId="77777777" w:rsidR="00F05B71" w:rsidRPr="00F33AD3" w:rsidRDefault="00E26F7F">
      <w:pPr>
        <w:rPr>
          <w:b w:val="0"/>
        </w:rPr>
      </w:pPr>
      <w:r w:rsidRPr="00F33AD3">
        <w:rPr>
          <w:b w:val="0"/>
        </w:rPr>
        <w:t>1</w:t>
      </w:r>
      <w:r w:rsidRPr="00F33AD3">
        <w:t xml:space="preserve">. </w:t>
      </w:r>
      <w:r w:rsidRPr="00F33AD3">
        <w:rPr>
          <w:b w:val="0"/>
        </w:rPr>
        <w:t>Student posiada wiedzę z zakresu strategicznego zarządzania organizacją</w:t>
      </w:r>
    </w:p>
    <w:p w14:paraId="6F308087" w14:textId="77777777" w:rsidR="00F05B71" w:rsidRPr="00F33AD3" w:rsidRDefault="00E26F7F">
      <w:pPr>
        <w:rPr>
          <w:b w:val="0"/>
        </w:rPr>
      </w:pPr>
      <w:r w:rsidRPr="00F33AD3">
        <w:rPr>
          <w:b w:val="0"/>
        </w:rPr>
        <w:t>2.Student posiada podstawową wiedzę z zakresu psychologii i socjologii zarządzania</w:t>
      </w:r>
    </w:p>
    <w:p w14:paraId="32BFB0C2" w14:textId="77777777" w:rsidR="00F05B71" w:rsidRPr="00F33AD3" w:rsidRDefault="00E26F7F">
      <w:pPr>
        <w:rPr>
          <w:b w:val="0"/>
        </w:rPr>
      </w:pPr>
      <w:r w:rsidRPr="00F33AD3">
        <w:rPr>
          <w:b w:val="0"/>
        </w:rPr>
        <w:t xml:space="preserve">3. Student posiada podstawową wiedzę zakresu zarządzania zasobami ludzkimi </w:t>
      </w:r>
    </w:p>
    <w:p w14:paraId="7EECC3BC" w14:textId="77777777" w:rsidR="00F05B71" w:rsidRPr="00F33AD3" w:rsidRDefault="00E26F7F">
      <w:pPr>
        <w:numPr>
          <w:ilvl w:val="0"/>
          <w:numId w:val="4"/>
        </w:numPr>
      </w:pPr>
      <w:r w:rsidRPr="00F33AD3">
        <w:t>EFEKTY KSZTAŁCENIA</w:t>
      </w:r>
    </w:p>
    <w:p w14:paraId="5C1E0B84" w14:textId="77777777" w:rsidR="00F05B71" w:rsidRPr="00F33AD3" w:rsidRDefault="00E26F7F">
      <w:pPr>
        <w:rPr>
          <w:b w:val="0"/>
        </w:rPr>
      </w:pPr>
      <w:r w:rsidRPr="00F33AD3">
        <w:rPr>
          <w:b w:val="0"/>
        </w:rPr>
        <w:t>EK 1- Student zna podstawowe i szczegółowe  pojęcia, procesy i narzędzia zarządzania kadrami.</w:t>
      </w:r>
    </w:p>
    <w:p w14:paraId="07ACA97D" w14:textId="77777777" w:rsidR="00F05B71" w:rsidRPr="00F33AD3" w:rsidRDefault="00E26F7F">
      <w:pPr>
        <w:rPr>
          <w:b w:val="0"/>
        </w:rPr>
      </w:pPr>
      <w:r w:rsidRPr="00F33AD3">
        <w:rPr>
          <w:b w:val="0"/>
        </w:rPr>
        <w:t xml:space="preserve">EK 2- Student rozumie i potrafi określić specyfikę zarządzania kadrami w organizacji sportowej. </w:t>
      </w:r>
    </w:p>
    <w:p w14:paraId="05EECE6C" w14:textId="77777777" w:rsidR="00F05B71" w:rsidRPr="00F33AD3" w:rsidRDefault="00E26F7F">
      <w:pPr>
        <w:rPr>
          <w:b w:val="0"/>
        </w:rPr>
      </w:pPr>
      <w:r w:rsidRPr="00F33AD3">
        <w:rPr>
          <w:b w:val="0"/>
        </w:rPr>
        <w:t>EK 3- Student potrafi przedstawić przykłady nowoczesnych metod wykorzystywanych w zarządzaniu kadrami w organizacji sportowej.</w:t>
      </w:r>
    </w:p>
    <w:p w14:paraId="3571A694" w14:textId="77777777" w:rsidR="00F05B71" w:rsidRPr="00F33AD3" w:rsidRDefault="00E26F7F">
      <w:pPr>
        <w:numPr>
          <w:ilvl w:val="0"/>
          <w:numId w:val="4"/>
        </w:numPr>
      </w:pPr>
      <w:r w:rsidRPr="00F33AD3">
        <w:t>TREŚCI PROGRAMOWE</w:t>
      </w:r>
    </w:p>
    <w:tbl>
      <w:tblPr>
        <w:tblStyle w:val="a1"/>
        <w:tblW w:w="9373" w:type="dxa"/>
        <w:tblInd w:w="-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11"/>
        <w:gridCol w:w="1362"/>
      </w:tblGrid>
      <w:tr w:rsidR="00F33AD3" w:rsidRPr="00F33AD3" w14:paraId="61923615" w14:textId="77777777">
        <w:tc>
          <w:tcPr>
            <w:tcW w:w="8011" w:type="dxa"/>
          </w:tcPr>
          <w:p w14:paraId="64104F16" w14:textId="77777777" w:rsidR="00F05B71" w:rsidRPr="00F33AD3" w:rsidRDefault="00E26F7F">
            <w:pPr>
              <w:jc w:val="center"/>
            </w:pPr>
            <w:r w:rsidRPr="00F33AD3">
              <w:t xml:space="preserve">Forma zajęć – Wykłady </w:t>
            </w:r>
            <w:r w:rsidR="00F33AD3" w:rsidRPr="00F33AD3">
              <w:t>15</w:t>
            </w:r>
            <w:r w:rsidRPr="00F33AD3">
              <w:t xml:space="preserve"> h</w:t>
            </w:r>
          </w:p>
        </w:tc>
        <w:tc>
          <w:tcPr>
            <w:tcW w:w="1362" w:type="dxa"/>
          </w:tcPr>
          <w:p w14:paraId="60B6D83B" w14:textId="77777777" w:rsidR="00F05B71" w:rsidRPr="00F33AD3" w:rsidRDefault="00E26F7F">
            <w:pPr>
              <w:jc w:val="center"/>
            </w:pPr>
            <w:r w:rsidRPr="00F33AD3">
              <w:t>Liczba godzin</w:t>
            </w:r>
          </w:p>
        </w:tc>
      </w:tr>
      <w:tr w:rsidR="00F33AD3" w:rsidRPr="00F33AD3" w14:paraId="6EF24CA3" w14:textId="77777777">
        <w:tc>
          <w:tcPr>
            <w:tcW w:w="8011" w:type="dxa"/>
          </w:tcPr>
          <w:p w14:paraId="4131BDFD" w14:textId="77777777" w:rsidR="00F05B71" w:rsidRPr="00F33AD3" w:rsidRDefault="00E26F7F">
            <w:r w:rsidRPr="00F33AD3">
              <w:t>W 1, - Przypomnienie podstawowych pojęć i definicji z zakresu zarządzania zasobami ludzkimi w kontekście zarządzania strategicznego organizacją sportową</w:t>
            </w:r>
          </w:p>
        </w:tc>
        <w:tc>
          <w:tcPr>
            <w:tcW w:w="1362" w:type="dxa"/>
          </w:tcPr>
          <w:p w14:paraId="2C525E24" w14:textId="77777777" w:rsidR="00F05B71" w:rsidRPr="00F33AD3" w:rsidRDefault="00E26F7F">
            <w:r w:rsidRPr="00F33AD3">
              <w:t>1</w:t>
            </w:r>
          </w:p>
        </w:tc>
      </w:tr>
      <w:tr w:rsidR="00F33AD3" w:rsidRPr="00F33AD3" w14:paraId="64E20A3C" w14:textId="77777777">
        <w:tc>
          <w:tcPr>
            <w:tcW w:w="8011" w:type="dxa"/>
          </w:tcPr>
          <w:p w14:paraId="607306F1" w14:textId="77777777" w:rsidR="00F05B71" w:rsidRPr="00F33AD3" w:rsidRDefault="00E26F7F">
            <w:r w:rsidRPr="00F33AD3">
              <w:t xml:space="preserve">W 2 - Proces kadrowy, jako narzędzie zarządzania kadrami </w:t>
            </w:r>
          </w:p>
        </w:tc>
        <w:tc>
          <w:tcPr>
            <w:tcW w:w="1362" w:type="dxa"/>
          </w:tcPr>
          <w:p w14:paraId="37DE43F6" w14:textId="77777777" w:rsidR="00F05B71" w:rsidRPr="00F33AD3" w:rsidRDefault="00E26F7F">
            <w:r w:rsidRPr="00F33AD3">
              <w:t>1</w:t>
            </w:r>
          </w:p>
        </w:tc>
      </w:tr>
      <w:tr w:rsidR="00F33AD3" w:rsidRPr="00F33AD3" w14:paraId="6C934FE3" w14:textId="77777777">
        <w:tc>
          <w:tcPr>
            <w:tcW w:w="8011" w:type="dxa"/>
          </w:tcPr>
          <w:p w14:paraId="4EAF7FC8" w14:textId="77777777" w:rsidR="00F05B71" w:rsidRPr="00F33AD3" w:rsidRDefault="00E26F7F">
            <w:r w:rsidRPr="00F33AD3">
              <w:lastRenderedPageBreak/>
              <w:t xml:space="preserve">W 3- Zróżnicowany zakres stanowisk i kompetencji w odniesieniu  do realizacji funkcji personalnej w organizacji sportowej. </w:t>
            </w:r>
          </w:p>
        </w:tc>
        <w:tc>
          <w:tcPr>
            <w:tcW w:w="1362" w:type="dxa"/>
          </w:tcPr>
          <w:p w14:paraId="3DC5E948" w14:textId="77777777" w:rsidR="00F05B71" w:rsidRPr="00F33AD3" w:rsidRDefault="00E26F7F">
            <w:r w:rsidRPr="00F33AD3">
              <w:t>1</w:t>
            </w:r>
          </w:p>
        </w:tc>
      </w:tr>
      <w:tr w:rsidR="00F33AD3" w:rsidRPr="00F33AD3" w14:paraId="53B472FA" w14:textId="77777777">
        <w:tc>
          <w:tcPr>
            <w:tcW w:w="8011" w:type="dxa"/>
          </w:tcPr>
          <w:p w14:paraId="6A6CA469" w14:textId="77777777" w:rsidR="00F05B71" w:rsidRPr="00F33AD3" w:rsidRDefault="00E26F7F">
            <w:r w:rsidRPr="00F33AD3">
              <w:t>W 4 - Opis stanowiska pracy jako podstawa procesów rekrutacyjnych, szkoleniowych i oceny pracowniczej</w:t>
            </w:r>
          </w:p>
        </w:tc>
        <w:tc>
          <w:tcPr>
            <w:tcW w:w="1362" w:type="dxa"/>
          </w:tcPr>
          <w:p w14:paraId="64EC2E2D" w14:textId="77777777" w:rsidR="00F05B71" w:rsidRPr="00F33AD3" w:rsidRDefault="00E26F7F">
            <w:r w:rsidRPr="00F33AD3">
              <w:t>1</w:t>
            </w:r>
          </w:p>
        </w:tc>
      </w:tr>
      <w:tr w:rsidR="00F33AD3" w:rsidRPr="00F33AD3" w14:paraId="5AB61618" w14:textId="77777777">
        <w:tc>
          <w:tcPr>
            <w:tcW w:w="8011" w:type="dxa"/>
          </w:tcPr>
          <w:p w14:paraId="4CABB99C" w14:textId="77777777" w:rsidR="00F05B71" w:rsidRPr="00F33AD3" w:rsidRDefault="00E26F7F">
            <w:r w:rsidRPr="00F33AD3">
              <w:t>W 5 – Planowanie i zarządzanie kompetencjami w organizacji sportowej.</w:t>
            </w:r>
          </w:p>
        </w:tc>
        <w:tc>
          <w:tcPr>
            <w:tcW w:w="1362" w:type="dxa"/>
          </w:tcPr>
          <w:p w14:paraId="72FC78E0" w14:textId="77777777" w:rsidR="00F05B71" w:rsidRPr="00F33AD3" w:rsidRDefault="00E26F7F">
            <w:r w:rsidRPr="00F33AD3">
              <w:t>1</w:t>
            </w:r>
          </w:p>
        </w:tc>
      </w:tr>
      <w:tr w:rsidR="00F33AD3" w:rsidRPr="00F33AD3" w14:paraId="35F8A0AA" w14:textId="77777777">
        <w:tc>
          <w:tcPr>
            <w:tcW w:w="8011" w:type="dxa"/>
          </w:tcPr>
          <w:p w14:paraId="167A8624" w14:textId="77777777" w:rsidR="00F05B71" w:rsidRPr="00F33AD3" w:rsidRDefault="00E26F7F">
            <w:r w:rsidRPr="00F33AD3">
              <w:t xml:space="preserve">W 6 – Wartościowanie pracy i systemy wynagradzania w kontekście zarządzania organizacją sportową </w:t>
            </w:r>
          </w:p>
        </w:tc>
        <w:tc>
          <w:tcPr>
            <w:tcW w:w="1362" w:type="dxa"/>
          </w:tcPr>
          <w:p w14:paraId="7578CA5F" w14:textId="77777777" w:rsidR="00F05B71" w:rsidRPr="00F33AD3" w:rsidRDefault="00E26F7F">
            <w:r w:rsidRPr="00F33AD3">
              <w:t>1</w:t>
            </w:r>
          </w:p>
        </w:tc>
      </w:tr>
      <w:tr w:rsidR="00F33AD3" w:rsidRPr="00F33AD3" w14:paraId="48E2DC56" w14:textId="77777777">
        <w:tc>
          <w:tcPr>
            <w:tcW w:w="8011" w:type="dxa"/>
          </w:tcPr>
          <w:p w14:paraId="1E3860DE" w14:textId="77777777" w:rsidR="00F05B71" w:rsidRPr="00F33AD3" w:rsidRDefault="00E26F7F">
            <w:r w:rsidRPr="00F33AD3">
              <w:t xml:space="preserve">W 7, W 8– Budowanie spójnych systemów ocen uwzględniających rozwiązania systemów motywacyjnych i zarządzania kompetencjami </w:t>
            </w:r>
          </w:p>
        </w:tc>
        <w:tc>
          <w:tcPr>
            <w:tcW w:w="1362" w:type="dxa"/>
          </w:tcPr>
          <w:p w14:paraId="73E8E695" w14:textId="77777777" w:rsidR="00F05B71" w:rsidRPr="00F33AD3" w:rsidRDefault="00E26F7F">
            <w:r w:rsidRPr="00F33AD3">
              <w:t>2</w:t>
            </w:r>
          </w:p>
        </w:tc>
      </w:tr>
      <w:tr w:rsidR="00F33AD3" w:rsidRPr="00F33AD3" w14:paraId="71EA68ED" w14:textId="77777777">
        <w:tc>
          <w:tcPr>
            <w:tcW w:w="8011" w:type="dxa"/>
          </w:tcPr>
          <w:p w14:paraId="422BB2F9" w14:textId="77777777" w:rsidR="00F05B71" w:rsidRPr="00F33AD3" w:rsidRDefault="00E26F7F">
            <w:r w:rsidRPr="00F33AD3">
              <w:t>W9 - Rozwój personalny i kształtowanie ścieżek kariery.</w:t>
            </w:r>
          </w:p>
        </w:tc>
        <w:tc>
          <w:tcPr>
            <w:tcW w:w="1362" w:type="dxa"/>
          </w:tcPr>
          <w:p w14:paraId="217DCB3B" w14:textId="77777777" w:rsidR="00F05B71" w:rsidRPr="00F33AD3" w:rsidRDefault="00E26F7F">
            <w:r w:rsidRPr="00F33AD3">
              <w:t>1</w:t>
            </w:r>
          </w:p>
        </w:tc>
      </w:tr>
      <w:tr w:rsidR="00F33AD3" w:rsidRPr="00F33AD3" w14:paraId="45F36919" w14:textId="77777777">
        <w:tc>
          <w:tcPr>
            <w:tcW w:w="8011" w:type="dxa"/>
          </w:tcPr>
          <w:p w14:paraId="48C84BC6" w14:textId="77777777" w:rsidR="00F05B71" w:rsidRPr="00F33AD3" w:rsidRDefault="00E26F7F">
            <w:r w:rsidRPr="00F33AD3">
              <w:t>W10, W11 – Prawno – organizacyjne aspekty zarządzania kadrami</w:t>
            </w:r>
          </w:p>
        </w:tc>
        <w:tc>
          <w:tcPr>
            <w:tcW w:w="1362" w:type="dxa"/>
          </w:tcPr>
          <w:p w14:paraId="470FD88D" w14:textId="77777777" w:rsidR="00F05B71" w:rsidRPr="00F33AD3" w:rsidRDefault="00E26F7F">
            <w:r w:rsidRPr="00F33AD3">
              <w:t>2</w:t>
            </w:r>
          </w:p>
        </w:tc>
      </w:tr>
      <w:tr w:rsidR="00F33AD3" w:rsidRPr="00F33AD3" w14:paraId="455D4FF2" w14:textId="77777777">
        <w:tc>
          <w:tcPr>
            <w:tcW w:w="8011" w:type="dxa"/>
          </w:tcPr>
          <w:p w14:paraId="2613AFB0" w14:textId="77777777" w:rsidR="00F05B71" w:rsidRPr="00F33AD3" w:rsidRDefault="00E26F7F">
            <w:r w:rsidRPr="00F33AD3">
              <w:t>W12, W13– Naliczanie wynagrodzeń oraz systemy premiowania i nagradzania</w:t>
            </w:r>
          </w:p>
        </w:tc>
        <w:tc>
          <w:tcPr>
            <w:tcW w:w="1362" w:type="dxa"/>
          </w:tcPr>
          <w:p w14:paraId="5C47B0FA" w14:textId="77777777" w:rsidR="00F05B71" w:rsidRPr="00F33AD3" w:rsidRDefault="00E26F7F">
            <w:r w:rsidRPr="00F33AD3">
              <w:t>2</w:t>
            </w:r>
          </w:p>
        </w:tc>
      </w:tr>
      <w:tr w:rsidR="00F33AD3" w:rsidRPr="00F33AD3" w14:paraId="639E7043" w14:textId="77777777">
        <w:tc>
          <w:tcPr>
            <w:tcW w:w="8011" w:type="dxa"/>
          </w:tcPr>
          <w:p w14:paraId="27D0CAB0" w14:textId="77777777" w:rsidR="00F05B71" w:rsidRPr="00F33AD3" w:rsidRDefault="00E26F7F">
            <w:r w:rsidRPr="00F33AD3">
              <w:t>W14 – Zarządzanie zmianą w organizacji sportowej – problemy kadrowe</w:t>
            </w:r>
          </w:p>
        </w:tc>
        <w:tc>
          <w:tcPr>
            <w:tcW w:w="1362" w:type="dxa"/>
          </w:tcPr>
          <w:p w14:paraId="0FFC7844" w14:textId="77777777" w:rsidR="00F05B71" w:rsidRPr="00F33AD3" w:rsidRDefault="00E26F7F">
            <w:r w:rsidRPr="00F33AD3">
              <w:t>1</w:t>
            </w:r>
          </w:p>
        </w:tc>
      </w:tr>
      <w:tr w:rsidR="00F33AD3" w:rsidRPr="00F33AD3" w14:paraId="0ECDC843" w14:textId="77777777">
        <w:tc>
          <w:tcPr>
            <w:tcW w:w="8011" w:type="dxa"/>
          </w:tcPr>
          <w:p w14:paraId="5045B6F2" w14:textId="77777777" w:rsidR="00F05B71" w:rsidRPr="00F33AD3" w:rsidRDefault="00E26F7F">
            <w:r w:rsidRPr="00F33AD3">
              <w:t>W15 – Podsumowanie zagadnień z zakresu zarządzania kadrami w organizacji sportowej</w:t>
            </w:r>
          </w:p>
        </w:tc>
        <w:tc>
          <w:tcPr>
            <w:tcW w:w="1362" w:type="dxa"/>
          </w:tcPr>
          <w:p w14:paraId="1D883E61" w14:textId="77777777" w:rsidR="00F05B71" w:rsidRPr="00F33AD3" w:rsidRDefault="00E26F7F">
            <w:r w:rsidRPr="00F33AD3">
              <w:t>1</w:t>
            </w:r>
          </w:p>
        </w:tc>
      </w:tr>
      <w:tr w:rsidR="00F33AD3" w:rsidRPr="00F33AD3" w14:paraId="6535302D" w14:textId="77777777">
        <w:tc>
          <w:tcPr>
            <w:tcW w:w="8011" w:type="dxa"/>
          </w:tcPr>
          <w:p w14:paraId="07886E96" w14:textId="77777777" w:rsidR="00F05B71" w:rsidRPr="00F33AD3" w:rsidRDefault="00E26F7F">
            <w:pPr>
              <w:jc w:val="right"/>
            </w:pPr>
            <w:r w:rsidRPr="00F33AD3">
              <w:t>Suma:</w:t>
            </w:r>
          </w:p>
        </w:tc>
        <w:tc>
          <w:tcPr>
            <w:tcW w:w="1362" w:type="dxa"/>
          </w:tcPr>
          <w:p w14:paraId="18072578" w14:textId="77777777" w:rsidR="00F05B71" w:rsidRPr="00F33AD3" w:rsidRDefault="00E26F7F">
            <w:r w:rsidRPr="00F33AD3">
              <w:t xml:space="preserve">15 </w:t>
            </w:r>
          </w:p>
        </w:tc>
      </w:tr>
      <w:tr w:rsidR="00F33AD3" w:rsidRPr="00F33AD3" w14:paraId="5D32478C" w14:textId="77777777">
        <w:tc>
          <w:tcPr>
            <w:tcW w:w="8011" w:type="dxa"/>
          </w:tcPr>
          <w:p w14:paraId="44862868" w14:textId="77777777" w:rsidR="00F05B71" w:rsidRPr="00F33AD3" w:rsidRDefault="00E26F7F">
            <w:pPr>
              <w:jc w:val="center"/>
            </w:pPr>
            <w:r w:rsidRPr="00F33AD3">
              <w:t>Forma zajęć – Ćwiczenia 30 h</w:t>
            </w:r>
          </w:p>
        </w:tc>
        <w:tc>
          <w:tcPr>
            <w:tcW w:w="1362" w:type="dxa"/>
          </w:tcPr>
          <w:p w14:paraId="69C8F37F" w14:textId="77777777" w:rsidR="00F05B71" w:rsidRPr="00F33AD3" w:rsidRDefault="00E26F7F">
            <w:pPr>
              <w:jc w:val="center"/>
            </w:pPr>
            <w:r w:rsidRPr="00F33AD3">
              <w:t>Liczba godzin</w:t>
            </w:r>
          </w:p>
        </w:tc>
      </w:tr>
      <w:tr w:rsidR="00F33AD3" w:rsidRPr="00F33AD3" w14:paraId="17D92B4A" w14:textId="77777777">
        <w:tc>
          <w:tcPr>
            <w:tcW w:w="8011" w:type="dxa"/>
          </w:tcPr>
          <w:p w14:paraId="6CEF9BBA" w14:textId="77777777" w:rsidR="00F05B71" w:rsidRPr="00F33AD3" w:rsidRDefault="00E26F7F">
            <w:r w:rsidRPr="00F33AD3">
              <w:t>C 1 - Omówienie literatury przedmiotu, kryteriów ocen oraz zasad zaliczenia przedmiotu – przygotowania prac zaliczeniowych.</w:t>
            </w:r>
          </w:p>
        </w:tc>
        <w:tc>
          <w:tcPr>
            <w:tcW w:w="1362" w:type="dxa"/>
          </w:tcPr>
          <w:p w14:paraId="3F360E8E" w14:textId="77777777" w:rsidR="00F05B71" w:rsidRPr="00F33AD3" w:rsidRDefault="00E26F7F">
            <w:r w:rsidRPr="00F33AD3">
              <w:t>1</w:t>
            </w:r>
          </w:p>
        </w:tc>
      </w:tr>
      <w:tr w:rsidR="00F33AD3" w:rsidRPr="00F33AD3" w14:paraId="3544B7E2" w14:textId="77777777">
        <w:tc>
          <w:tcPr>
            <w:tcW w:w="8011" w:type="dxa"/>
          </w:tcPr>
          <w:p w14:paraId="015E7739" w14:textId="77777777" w:rsidR="00F05B71" w:rsidRPr="00F33AD3" w:rsidRDefault="00E26F7F">
            <w:r w:rsidRPr="00F33AD3">
              <w:t>C 2 – Przygotowanie projektu struktury organizacyjnej.</w:t>
            </w:r>
          </w:p>
        </w:tc>
        <w:tc>
          <w:tcPr>
            <w:tcW w:w="1362" w:type="dxa"/>
          </w:tcPr>
          <w:p w14:paraId="2010882C" w14:textId="77777777" w:rsidR="00F05B71" w:rsidRPr="00F33AD3" w:rsidRDefault="00E26F7F">
            <w:r w:rsidRPr="00F33AD3">
              <w:t>1</w:t>
            </w:r>
          </w:p>
        </w:tc>
      </w:tr>
      <w:tr w:rsidR="00F33AD3" w:rsidRPr="00F33AD3" w14:paraId="60C9E715" w14:textId="77777777">
        <w:tc>
          <w:tcPr>
            <w:tcW w:w="8011" w:type="dxa"/>
          </w:tcPr>
          <w:p w14:paraId="284F2B69" w14:textId="77777777" w:rsidR="00F05B71" w:rsidRPr="00F33AD3" w:rsidRDefault="00E26F7F">
            <w:r w:rsidRPr="00F33AD3">
              <w:lastRenderedPageBreak/>
              <w:t>C3, C 4, C5, C 6, – Konstruowanie profilu stanowiska oraz przygotowywanie opisu stanowiska pracy dla celów projektów w obszarze HR w organizacji sportowej.</w:t>
            </w:r>
          </w:p>
        </w:tc>
        <w:tc>
          <w:tcPr>
            <w:tcW w:w="1362" w:type="dxa"/>
          </w:tcPr>
          <w:p w14:paraId="00413639" w14:textId="77777777" w:rsidR="00F05B71" w:rsidRPr="00F33AD3" w:rsidRDefault="00E26F7F">
            <w:r w:rsidRPr="00F33AD3">
              <w:t>4</w:t>
            </w:r>
          </w:p>
        </w:tc>
      </w:tr>
      <w:tr w:rsidR="00F33AD3" w:rsidRPr="00F33AD3" w14:paraId="3EE64D41" w14:textId="77777777">
        <w:tc>
          <w:tcPr>
            <w:tcW w:w="8011" w:type="dxa"/>
          </w:tcPr>
          <w:p w14:paraId="3CB305EE" w14:textId="77777777" w:rsidR="00F05B71" w:rsidRPr="00F33AD3" w:rsidRDefault="00E26F7F">
            <w:r w:rsidRPr="00F33AD3">
              <w:t>C 7, C8, C 9, C 10,  – Konstruowanie arkuszy oceny okresowej dla przykładowych stanowisk pracy w organizacji sportowej.</w:t>
            </w:r>
          </w:p>
        </w:tc>
        <w:tc>
          <w:tcPr>
            <w:tcW w:w="1362" w:type="dxa"/>
          </w:tcPr>
          <w:p w14:paraId="3AF75E38" w14:textId="77777777" w:rsidR="00F05B71" w:rsidRPr="00F33AD3" w:rsidRDefault="00E26F7F">
            <w:r w:rsidRPr="00F33AD3">
              <w:t>4</w:t>
            </w:r>
          </w:p>
        </w:tc>
      </w:tr>
      <w:tr w:rsidR="00F33AD3" w:rsidRPr="00F33AD3" w14:paraId="64770A78" w14:textId="77777777">
        <w:tc>
          <w:tcPr>
            <w:tcW w:w="8011" w:type="dxa"/>
          </w:tcPr>
          <w:p w14:paraId="242E9852" w14:textId="77777777" w:rsidR="00F05B71" w:rsidRPr="00F33AD3" w:rsidRDefault="00E26F7F">
            <w:r w:rsidRPr="00F33AD3">
              <w:t>C 11, C 12, C 13, C14– Wizerunek pracodawcy (Employer Branding). Praca nad projektem kampanii PR pracowniczego organizacji sportowej</w:t>
            </w:r>
          </w:p>
        </w:tc>
        <w:tc>
          <w:tcPr>
            <w:tcW w:w="1362" w:type="dxa"/>
          </w:tcPr>
          <w:p w14:paraId="2A96563C" w14:textId="77777777" w:rsidR="00F05B71" w:rsidRPr="00F33AD3" w:rsidRDefault="00E26F7F">
            <w:r w:rsidRPr="00F33AD3">
              <w:t>4</w:t>
            </w:r>
          </w:p>
        </w:tc>
      </w:tr>
      <w:tr w:rsidR="00F33AD3" w:rsidRPr="00F33AD3" w14:paraId="63565192" w14:textId="77777777">
        <w:tc>
          <w:tcPr>
            <w:tcW w:w="8011" w:type="dxa"/>
          </w:tcPr>
          <w:p w14:paraId="45D99328" w14:textId="77777777" w:rsidR="00F05B71" w:rsidRPr="00F33AD3" w:rsidRDefault="00E26F7F">
            <w:r w:rsidRPr="00F33AD3">
              <w:t xml:space="preserve"> C 15, C 16, C 17, C18-. Budowanie propozycji spójnych systemów wynagradzania i premiowania – praca w grupach</w:t>
            </w:r>
          </w:p>
        </w:tc>
        <w:tc>
          <w:tcPr>
            <w:tcW w:w="1362" w:type="dxa"/>
          </w:tcPr>
          <w:p w14:paraId="46EF3F25" w14:textId="77777777" w:rsidR="00F05B71" w:rsidRPr="00F33AD3" w:rsidRDefault="00E26F7F">
            <w:r w:rsidRPr="00F33AD3">
              <w:t>4</w:t>
            </w:r>
          </w:p>
        </w:tc>
      </w:tr>
      <w:tr w:rsidR="00F33AD3" w:rsidRPr="00F33AD3" w14:paraId="3BA3BE27" w14:textId="77777777">
        <w:tc>
          <w:tcPr>
            <w:tcW w:w="8011" w:type="dxa"/>
          </w:tcPr>
          <w:p w14:paraId="018433CC" w14:textId="77777777" w:rsidR="00F05B71" w:rsidRPr="00F33AD3" w:rsidRDefault="00E26F7F">
            <w:r w:rsidRPr="00F33AD3">
              <w:t>C 19, C 20, C 21, C22 – Motywowanie pozapłacowe w organizacjach sportowych – praca w grupach – problemy do dyskusji</w:t>
            </w:r>
          </w:p>
        </w:tc>
        <w:tc>
          <w:tcPr>
            <w:tcW w:w="1362" w:type="dxa"/>
          </w:tcPr>
          <w:p w14:paraId="47C3BFD9" w14:textId="77777777" w:rsidR="00F05B71" w:rsidRPr="00F33AD3" w:rsidRDefault="00E26F7F">
            <w:r w:rsidRPr="00F33AD3">
              <w:t>4</w:t>
            </w:r>
          </w:p>
        </w:tc>
      </w:tr>
      <w:tr w:rsidR="00F33AD3" w:rsidRPr="00F33AD3" w14:paraId="6D84F3B3" w14:textId="77777777">
        <w:tc>
          <w:tcPr>
            <w:tcW w:w="8011" w:type="dxa"/>
          </w:tcPr>
          <w:p w14:paraId="13C2A6B4" w14:textId="77777777" w:rsidR="00F05B71" w:rsidRPr="00F33AD3" w:rsidRDefault="00E26F7F">
            <w:r w:rsidRPr="00F33AD3">
              <w:t>C 23, C 24, C 25 – Zastosowanie nowoczesnych technologii w zarządzaniu kadrami w organizacjach sportowych</w:t>
            </w:r>
          </w:p>
        </w:tc>
        <w:tc>
          <w:tcPr>
            <w:tcW w:w="1362" w:type="dxa"/>
          </w:tcPr>
          <w:p w14:paraId="2D81F446" w14:textId="77777777" w:rsidR="00F05B71" w:rsidRPr="00F33AD3" w:rsidRDefault="00E26F7F">
            <w:r w:rsidRPr="00F33AD3">
              <w:t>3</w:t>
            </w:r>
          </w:p>
        </w:tc>
      </w:tr>
      <w:tr w:rsidR="00F33AD3" w:rsidRPr="00F33AD3" w14:paraId="66DA4756" w14:textId="77777777">
        <w:tc>
          <w:tcPr>
            <w:tcW w:w="8011" w:type="dxa"/>
          </w:tcPr>
          <w:p w14:paraId="208604CD" w14:textId="77777777" w:rsidR="00F05B71" w:rsidRPr="00F33AD3" w:rsidRDefault="00E26F7F">
            <w:r w:rsidRPr="00F33AD3">
              <w:t>C 26, C 27, C 28, C29 – Znaczenie personelu w tworzeniu zwinnej organizacji sportowej – problemy do dyskusji.</w:t>
            </w:r>
          </w:p>
        </w:tc>
        <w:tc>
          <w:tcPr>
            <w:tcW w:w="1362" w:type="dxa"/>
          </w:tcPr>
          <w:p w14:paraId="5073002B" w14:textId="77777777" w:rsidR="00F05B71" w:rsidRPr="00F33AD3" w:rsidRDefault="00E26F7F">
            <w:r w:rsidRPr="00F33AD3">
              <w:t>4</w:t>
            </w:r>
          </w:p>
        </w:tc>
      </w:tr>
      <w:tr w:rsidR="00F33AD3" w:rsidRPr="00F33AD3" w14:paraId="6841A9C0" w14:textId="77777777">
        <w:tc>
          <w:tcPr>
            <w:tcW w:w="8011" w:type="dxa"/>
          </w:tcPr>
          <w:p w14:paraId="5EEFA6A6" w14:textId="77777777" w:rsidR="00F05B71" w:rsidRPr="00F33AD3" w:rsidRDefault="00E26F7F">
            <w:r w:rsidRPr="00F33AD3">
              <w:t>C 30 – Zajęcia zaliczeniowe</w:t>
            </w:r>
          </w:p>
        </w:tc>
        <w:tc>
          <w:tcPr>
            <w:tcW w:w="1362" w:type="dxa"/>
          </w:tcPr>
          <w:p w14:paraId="2AD92A8A" w14:textId="77777777" w:rsidR="00F05B71" w:rsidRPr="00F33AD3" w:rsidRDefault="00E26F7F">
            <w:r w:rsidRPr="00F33AD3">
              <w:t>1</w:t>
            </w:r>
          </w:p>
        </w:tc>
      </w:tr>
    </w:tbl>
    <w:p w14:paraId="3A1A1EBD" w14:textId="77777777" w:rsidR="00F05B71" w:rsidRPr="00F33AD3" w:rsidRDefault="00E26F7F">
      <w:pPr>
        <w:numPr>
          <w:ilvl w:val="0"/>
          <w:numId w:val="4"/>
        </w:numPr>
      </w:pPr>
      <w:r w:rsidRPr="00F33AD3">
        <w:t>NARZĘDZIA DYDAKTYCZNE</w:t>
      </w:r>
    </w:p>
    <w:tbl>
      <w:tblPr>
        <w:tblStyle w:val="a2"/>
        <w:tblW w:w="9210" w:type="dxa"/>
        <w:tblInd w:w="-221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F33AD3" w:rsidRPr="00F33AD3" w14:paraId="17106AC2" w14:textId="77777777">
        <w:tc>
          <w:tcPr>
            <w:tcW w:w="9210" w:type="dxa"/>
          </w:tcPr>
          <w:p w14:paraId="171A1965" w14:textId="77777777" w:rsidR="00F05B71" w:rsidRPr="00F33AD3" w:rsidRDefault="00E26F7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 w:val="0"/>
              </w:rPr>
            </w:pPr>
            <w:r w:rsidRPr="00F33AD3">
              <w:rPr>
                <w:b w:val="0"/>
              </w:rPr>
              <w:t xml:space="preserve">Prezentacje multimedialne </w:t>
            </w:r>
          </w:p>
          <w:p w14:paraId="5F4CFE46" w14:textId="77777777" w:rsidR="00F05B71" w:rsidRPr="00F33AD3" w:rsidRDefault="00E26F7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 w:val="0"/>
              </w:rPr>
            </w:pPr>
            <w:r w:rsidRPr="00F33AD3">
              <w:rPr>
                <w:b w:val="0"/>
              </w:rPr>
              <w:t>Case study – analiza przypadków dotyczących rozwiązań wykorzystywanych przez organizacji branży turystycznej w zakresie zarządzania kadrami</w:t>
            </w:r>
          </w:p>
          <w:p w14:paraId="27C3A151" w14:textId="77777777" w:rsidR="00F05B71" w:rsidRPr="00F33AD3" w:rsidRDefault="00E26F7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 w:val="0"/>
              </w:rPr>
            </w:pPr>
            <w:r w:rsidRPr="00F33AD3">
              <w:rPr>
                <w:b w:val="0"/>
              </w:rPr>
              <w:t>Analiza aktów prawnych w zakresie prawa pracy</w:t>
            </w:r>
          </w:p>
        </w:tc>
      </w:tr>
    </w:tbl>
    <w:p w14:paraId="6BDC4F25" w14:textId="77777777" w:rsidR="00F05B71" w:rsidRPr="00F33AD3" w:rsidRDefault="00E26F7F">
      <w:pPr>
        <w:numPr>
          <w:ilvl w:val="0"/>
          <w:numId w:val="4"/>
        </w:numPr>
      </w:pPr>
      <w:r w:rsidRPr="00F33AD3">
        <w:t>SPOSOBY OCENY ( F – FORMUJĄCA, P – PODSUMOWUJĄCA)</w:t>
      </w:r>
    </w:p>
    <w:tbl>
      <w:tblPr>
        <w:tblStyle w:val="a3"/>
        <w:tblW w:w="9210" w:type="dxa"/>
        <w:tblInd w:w="-221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F33AD3" w:rsidRPr="00F33AD3" w14:paraId="047116A7" w14:textId="77777777">
        <w:tc>
          <w:tcPr>
            <w:tcW w:w="9210" w:type="dxa"/>
          </w:tcPr>
          <w:p w14:paraId="7DD520E5" w14:textId="77777777" w:rsidR="00F05B71" w:rsidRPr="00F33AD3" w:rsidRDefault="00E26F7F">
            <w:pPr>
              <w:rPr>
                <w:b w:val="0"/>
              </w:rPr>
            </w:pPr>
            <w:r w:rsidRPr="00F33AD3">
              <w:rPr>
                <w:b w:val="0"/>
              </w:rPr>
              <w:t>F1. Konstruowanie projektów cząstkowych z obszaru zarzadzania kadrami w turystyce</w:t>
            </w:r>
          </w:p>
          <w:p w14:paraId="745BE51A" w14:textId="77777777" w:rsidR="00F05B71" w:rsidRPr="00F33AD3" w:rsidRDefault="00E26F7F">
            <w:r w:rsidRPr="00F33AD3">
              <w:rPr>
                <w:b w:val="0"/>
              </w:rPr>
              <w:t>P1. Egzamin pisemny</w:t>
            </w:r>
            <w:bookmarkStart w:id="1" w:name="_GoBack"/>
            <w:bookmarkEnd w:id="1"/>
          </w:p>
        </w:tc>
      </w:tr>
    </w:tbl>
    <w:p w14:paraId="017EB00E" w14:textId="77777777" w:rsidR="00F05B71" w:rsidRPr="00F33AD3" w:rsidRDefault="00E26F7F">
      <w:pPr>
        <w:numPr>
          <w:ilvl w:val="0"/>
          <w:numId w:val="4"/>
        </w:numPr>
      </w:pPr>
      <w:r w:rsidRPr="00F33AD3">
        <w:lastRenderedPageBreak/>
        <w:t>OBCIĄŻENIE PRACĄ STUDENTA</w:t>
      </w:r>
    </w:p>
    <w:tbl>
      <w:tblPr>
        <w:tblStyle w:val="a4"/>
        <w:tblW w:w="9322" w:type="dxa"/>
        <w:tblInd w:w="-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08"/>
        <w:gridCol w:w="2914"/>
      </w:tblGrid>
      <w:tr w:rsidR="00F33AD3" w:rsidRPr="00F33AD3" w14:paraId="7BD0F209" w14:textId="77777777">
        <w:tc>
          <w:tcPr>
            <w:tcW w:w="6408" w:type="dxa"/>
          </w:tcPr>
          <w:p w14:paraId="7434C314" w14:textId="77777777" w:rsidR="00F05B71" w:rsidRPr="00F33AD3" w:rsidRDefault="00E26F7F">
            <w:pPr>
              <w:jc w:val="center"/>
            </w:pPr>
            <w:r w:rsidRPr="00F33AD3">
              <w:t>Forma aktywności</w:t>
            </w:r>
          </w:p>
        </w:tc>
        <w:tc>
          <w:tcPr>
            <w:tcW w:w="2914" w:type="dxa"/>
          </w:tcPr>
          <w:p w14:paraId="272CC6BC" w14:textId="77777777" w:rsidR="00F05B71" w:rsidRPr="00F33AD3" w:rsidRDefault="00E26F7F">
            <w:pPr>
              <w:jc w:val="center"/>
            </w:pPr>
            <w:r w:rsidRPr="00F33AD3">
              <w:t>Średnia liczba godzin na zrealizowanie aktywności</w:t>
            </w:r>
          </w:p>
        </w:tc>
      </w:tr>
      <w:tr w:rsidR="00F33AD3" w:rsidRPr="00F33AD3" w14:paraId="0A9C7AD3" w14:textId="77777777">
        <w:tc>
          <w:tcPr>
            <w:tcW w:w="6408" w:type="dxa"/>
          </w:tcPr>
          <w:p w14:paraId="19E23803" w14:textId="77777777" w:rsidR="00F05B71" w:rsidRPr="00F33AD3" w:rsidRDefault="00E26F7F">
            <w:pPr>
              <w:spacing w:after="0"/>
              <w:rPr>
                <w:b w:val="0"/>
              </w:rPr>
            </w:pPr>
            <w:r w:rsidRPr="00F33AD3">
              <w:rPr>
                <w:b w:val="0"/>
              </w:rPr>
              <w:t xml:space="preserve">Godziny kontaktowe z nauczycielem </w:t>
            </w:r>
          </w:p>
          <w:p w14:paraId="168B7E92" w14:textId="77777777" w:rsidR="00F05B71" w:rsidRPr="00F33AD3" w:rsidRDefault="00E26F7F">
            <w:pPr>
              <w:spacing w:after="0"/>
              <w:rPr>
                <w:b w:val="0"/>
                <w:vertAlign w:val="superscript"/>
              </w:rPr>
            </w:pPr>
            <w:r w:rsidRPr="00F33AD3">
              <w:rPr>
                <w:b w:val="0"/>
              </w:rPr>
              <w:t>Zadania cząstkowe do projektu</w:t>
            </w:r>
            <w:r w:rsidRPr="00F33AD3">
              <w:rPr>
                <w:b w:val="0"/>
                <w:vertAlign w:val="superscript"/>
              </w:rPr>
              <w:t>*</w:t>
            </w:r>
          </w:p>
          <w:p w14:paraId="0083525A" w14:textId="77777777" w:rsidR="00F05B71" w:rsidRPr="00F33AD3" w:rsidRDefault="00E26F7F">
            <w:pPr>
              <w:spacing w:after="0"/>
              <w:rPr>
                <w:b w:val="0"/>
              </w:rPr>
            </w:pPr>
            <w:r w:rsidRPr="00F33AD3">
              <w:rPr>
                <w:b w:val="0"/>
              </w:rPr>
              <w:t>Opracowanie projektów</w:t>
            </w:r>
          </w:p>
          <w:p w14:paraId="48FAF9B9" w14:textId="77777777" w:rsidR="00F05B71" w:rsidRPr="00F33AD3" w:rsidRDefault="00E26F7F">
            <w:pPr>
              <w:spacing w:after="0"/>
              <w:rPr>
                <w:b w:val="0"/>
                <w:vertAlign w:val="superscript"/>
              </w:rPr>
            </w:pPr>
            <w:r w:rsidRPr="00F33AD3">
              <w:rPr>
                <w:b w:val="0"/>
              </w:rPr>
              <w:t>Przygotowanie do egzaminu</w:t>
            </w:r>
            <w:r w:rsidRPr="00F33AD3">
              <w:rPr>
                <w:b w:val="0"/>
                <w:vertAlign w:val="superscript"/>
              </w:rPr>
              <w:t>*</w:t>
            </w:r>
          </w:p>
          <w:p w14:paraId="5F4AFC6F" w14:textId="77777777" w:rsidR="00F05B71" w:rsidRPr="00F33AD3" w:rsidRDefault="00E26F7F">
            <w:pPr>
              <w:spacing w:after="0"/>
              <w:rPr>
                <w:b w:val="0"/>
                <w:vertAlign w:val="superscript"/>
              </w:rPr>
            </w:pPr>
            <w:r w:rsidRPr="00F33AD3">
              <w:rPr>
                <w:b w:val="0"/>
              </w:rPr>
              <w:t>Konsultacje z nauczycielem</w:t>
            </w:r>
            <w:r w:rsidRPr="00F33AD3">
              <w:rPr>
                <w:b w:val="0"/>
                <w:vertAlign w:val="superscript"/>
              </w:rPr>
              <w:t>*</w:t>
            </w:r>
          </w:p>
          <w:p w14:paraId="5AC3058A" w14:textId="77777777" w:rsidR="00F05B71" w:rsidRPr="00F33AD3" w:rsidRDefault="00E26F7F">
            <w:pPr>
              <w:spacing w:after="0"/>
              <w:rPr>
                <w:b w:val="0"/>
                <w:vertAlign w:val="superscript"/>
              </w:rPr>
            </w:pPr>
            <w:r w:rsidRPr="00F33AD3">
              <w:rPr>
                <w:b w:val="0"/>
              </w:rPr>
              <w:t>Udział w egzaminie</w:t>
            </w:r>
            <w:r w:rsidRPr="00F33AD3">
              <w:rPr>
                <w:b w:val="0"/>
                <w:vertAlign w:val="superscript"/>
              </w:rPr>
              <w:t>*</w:t>
            </w:r>
          </w:p>
        </w:tc>
        <w:tc>
          <w:tcPr>
            <w:tcW w:w="2914" w:type="dxa"/>
          </w:tcPr>
          <w:p w14:paraId="06B86976" w14:textId="77777777" w:rsidR="00F05B71" w:rsidRPr="00F33AD3" w:rsidRDefault="00E26F7F">
            <w:pPr>
              <w:spacing w:after="0"/>
              <w:jc w:val="center"/>
              <w:rPr>
                <w:b w:val="0"/>
              </w:rPr>
            </w:pPr>
            <w:r w:rsidRPr="00F33AD3">
              <w:rPr>
                <w:b w:val="0"/>
              </w:rPr>
              <w:t>60</w:t>
            </w:r>
          </w:p>
          <w:p w14:paraId="6BB27DAD" w14:textId="77777777" w:rsidR="00F05B71" w:rsidRPr="00F33AD3" w:rsidRDefault="00E26F7F">
            <w:pPr>
              <w:spacing w:after="0"/>
              <w:jc w:val="center"/>
              <w:rPr>
                <w:b w:val="0"/>
              </w:rPr>
            </w:pPr>
            <w:r w:rsidRPr="00F33AD3">
              <w:rPr>
                <w:b w:val="0"/>
              </w:rPr>
              <w:t>15</w:t>
            </w:r>
          </w:p>
          <w:p w14:paraId="398C3D53" w14:textId="77777777" w:rsidR="00F05B71" w:rsidRPr="00F33AD3" w:rsidRDefault="00E26F7F">
            <w:pPr>
              <w:spacing w:after="0"/>
              <w:jc w:val="center"/>
              <w:rPr>
                <w:b w:val="0"/>
              </w:rPr>
            </w:pPr>
            <w:r w:rsidRPr="00F33AD3">
              <w:rPr>
                <w:b w:val="0"/>
              </w:rPr>
              <w:t>15</w:t>
            </w:r>
          </w:p>
          <w:p w14:paraId="54196D25" w14:textId="77777777" w:rsidR="00F05B71" w:rsidRPr="00F33AD3" w:rsidRDefault="00E26F7F">
            <w:pPr>
              <w:spacing w:after="0"/>
              <w:jc w:val="center"/>
              <w:rPr>
                <w:b w:val="0"/>
              </w:rPr>
            </w:pPr>
            <w:r w:rsidRPr="00F33AD3">
              <w:rPr>
                <w:b w:val="0"/>
              </w:rPr>
              <w:t>17</w:t>
            </w:r>
          </w:p>
          <w:p w14:paraId="6E7D1608" w14:textId="77777777" w:rsidR="00F05B71" w:rsidRPr="00F33AD3" w:rsidRDefault="00E26F7F">
            <w:pPr>
              <w:spacing w:after="0"/>
              <w:jc w:val="center"/>
              <w:rPr>
                <w:b w:val="0"/>
              </w:rPr>
            </w:pPr>
            <w:r w:rsidRPr="00F33AD3">
              <w:rPr>
                <w:b w:val="0"/>
              </w:rPr>
              <w:t>15</w:t>
            </w:r>
          </w:p>
          <w:p w14:paraId="4FC318D5" w14:textId="77777777" w:rsidR="00F05B71" w:rsidRPr="00F33AD3" w:rsidRDefault="00E26F7F">
            <w:pPr>
              <w:spacing w:after="0"/>
              <w:jc w:val="center"/>
              <w:rPr>
                <w:b w:val="0"/>
              </w:rPr>
            </w:pPr>
            <w:r w:rsidRPr="00F33AD3">
              <w:rPr>
                <w:b w:val="0"/>
              </w:rPr>
              <w:t>3</w:t>
            </w:r>
          </w:p>
        </w:tc>
      </w:tr>
      <w:tr w:rsidR="00F33AD3" w:rsidRPr="00F33AD3" w14:paraId="38AD6735" w14:textId="77777777">
        <w:tc>
          <w:tcPr>
            <w:tcW w:w="6408" w:type="dxa"/>
          </w:tcPr>
          <w:p w14:paraId="3020A328" w14:textId="77777777" w:rsidR="00F05B71" w:rsidRPr="00F33AD3" w:rsidRDefault="00E26F7F">
            <w:pPr>
              <w:rPr>
                <w:b w:val="0"/>
              </w:rPr>
            </w:pPr>
            <w:r w:rsidRPr="00F33AD3">
              <w:rPr>
                <w:b w:val="0"/>
              </w:rPr>
              <w:t>Suma</w:t>
            </w:r>
          </w:p>
        </w:tc>
        <w:tc>
          <w:tcPr>
            <w:tcW w:w="2914" w:type="dxa"/>
          </w:tcPr>
          <w:p w14:paraId="6F1FF957" w14:textId="77777777" w:rsidR="00F05B71" w:rsidRPr="00F33AD3" w:rsidRDefault="00E26F7F">
            <w:pPr>
              <w:jc w:val="center"/>
              <w:rPr>
                <w:b w:val="0"/>
              </w:rPr>
            </w:pPr>
            <w:r w:rsidRPr="00F33AD3">
              <w:rPr>
                <w:b w:val="0"/>
              </w:rPr>
              <w:t>125</w:t>
            </w:r>
          </w:p>
        </w:tc>
      </w:tr>
      <w:tr w:rsidR="00F33AD3" w:rsidRPr="00F33AD3" w14:paraId="357ADD34" w14:textId="77777777">
        <w:tc>
          <w:tcPr>
            <w:tcW w:w="6408" w:type="dxa"/>
          </w:tcPr>
          <w:p w14:paraId="6F5D259B" w14:textId="77777777" w:rsidR="00F05B71" w:rsidRPr="00F33AD3" w:rsidRDefault="00E26F7F">
            <w:pPr>
              <w:rPr>
                <w:b w:val="0"/>
              </w:rPr>
            </w:pPr>
            <w:r w:rsidRPr="00F33AD3">
              <w:rPr>
                <w:b w:val="0"/>
              </w:rPr>
              <w:t>SUMARYCZNA LICZBA PUNKTÓW ECTS</w:t>
            </w:r>
          </w:p>
          <w:p w14:paraId="6378A4D7" w14:textId="77777777" w:rsidR="00F05B71" w:rsidRPr="00F33AD3" w:rsidRDefault="00E26F7F">
            <w:pPr>
              <w:rPr>
                <w:b w:val="0"/>
              </w:rPr>
            </w:pPr>
            <w:r w:rsidRPr="00F33AD3">
              <w:rPr>
                <w:b w:val="0"/>
              </w:rPr>
              <w:t>DLA PRZEDMIOTU</w:t>
            </w:r>
          </w:p>
        </w:tc>
        <w:tc>
          <w:tcPr>
            <w:tcW w:w="2914" w:type="dxa"/>
          </w:tcPr>
          <w:p w14:paraId="2658BDEC" w14:textId="77777777" w:rsidR="00F05B71" w:rsidRPr="00F33AD3" w:rsidRDefault="00E26F7F">
            <w:pPr>
              <w:jc w:val="center"/>
              <w:rPr>
                <w:b w:val="0"/>
              </w:rPr>
            </w:pPr>
            <w:r w:rsidRPr="00F33AD3">
              <w:rPr>
                <w:b w:val="0"/>
              </w:rPr>
              <w:t>5</w:t>
            </w:r>
          </w:p>
        </w:tc>
      </w:tr>
    </w:tbl>
    <w:p w14:paraId="4584DEE5" w14:textId="77777777" w:rsidR="00F05B71" w:rsidRPr="00F33AD3" w:rsidRDefault="00F05B71">
      <w:pPr>
        <w:ind w:left="720"/>
      </w:pPr>
    </w:p>
    <w:p w14:paraId="1567CA37" w14:textId="77777777" w:rsidR="00F05B71" w:rsidRPr="00F33AD3" w:rsidRDefault="00E26F7F">
      <w:pPr>
        <w:numPr>
          <w:ilvl w:val="0"/>
          <w:numId w:val="4"/>
        </w:numPr>
      </w:pPr>
      <w:r w:rsidRPr="00F33AD3">
        <w:t>LITERATURA PODSTAWOWA I UZUPEŁNIAJĄCA</w:t>
      </w:r>
    </w:p>
    <w:p w14:paraId="49C55D59" w14:textId="77777777" w:rsidR="00F05B71" w:rsidRPr="00F33AD3" w:rsidRDefault="00E26F7F">
      <w:pPr>
        <w:ind w:left="720"/>
      </w:pPr>
      <w:r w:rsidRPr="00F33AD3">
        <w:t>Literatura podstawowa i uzupełniająca:</w:t>
      </w:r>
    </w:p>
    <w:tbl>
      <w:tblPr>
        <w:tblStyle w:val="a5"/>
        <w:tblW w:w="9210" w:type="dxa"/>
        <w:tblInd w:w="-221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F33AD3" w:rsidRPr="00F33AD3" w14:paraId="10227653" w14:textId="77777777">
        <w:tc>
          <w:tcPr>
            <w:tcW w:w="9210" w:type="dxa"/>
          </w:tcPr>
          <w:p w14:paraId="339AF01B" w14:textId="77777777" w:rsidR="00F05B71" w:rsidRPr="00F33AD3" w:rsidRDefault="00E26F7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 w:val="0"/>
              </w:rPr>
            </w:pPr>
            <w:r w:rsidRPr="00F33AD3">
              <w:rPr>
                <w:b w:val="0"/>
              </w:rPr>
              <w:t>Strategiczne zarządzanie zasobami ludzkimi / Michael Armstrong ; tł. z ang. Warszawa : Wolters Kluwer Polska Sp. z o. o., 2010</w:t>
            </w:r>
          </w:p>
          <w:p w14:paraId="59FA0E4E" w14:textId="77777777" w:rsidR="00F05B71" w:rsidRPr="00F33AD3" w:rsidRDefault="00E26F7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 w:val="0"/>
              </w:rPr>
            </w:pPr>
            <w:r w:rsidRPr="00F33AD3">
              <w:rPr>
                <w:b w:val="0"/>
              </w:rPr>
              <w:t>Zarządzanie zasobami ludzkimi w warunkach stosowania niestandardowych form zatrudnienia / Dominka Bąk-Grabowska., Monografie i Opracowania (Uniwersytet Ekonomiczny we Wrocławiu), 2016</w:t>
            </w:r>
          </w:p>
          <w:p w14:paraId="69039FA6" w14:textId="77777777" w:rsidR="00F05B71" w:rsidRPr="00F33AD3" w:rsidRDefault="00E26F7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 w:val="0"/>
              </w:rPr>
            </w:pPr>
            <w:r w:rsidRPr="00F33AD3">
              <w:rPr>
                <w:b w:val="0"/>
              </w:rPr>
              <w:t>H. Król, A. Ludwiczyński</w:t>
            </w:r>
            <w:r w:rsidRPr="00F33AD3">
              <w:rPr>
                <w:b w:val="0"/>
                <w:i/>
              </w:rPr>
              <w:t xml:space="preserve">: Zarządzanie Zasobami Ludzkim. Tworzenie kapitału ludzkiego organizacji. </w:t>
            </w:r>
            <w:r w:rsidRPr="00F33AD3">
              <w:rPr>
                <w:b w:val="0"/>
              </w:rPr>
              <w:t xml:space="preserve">PWN. Warszawa 2007, Warszawa: Wydawnictwo C.H.Beck 2005 </w:t>
            </w:r>
          </w:p>
          <w:p w14:paraId="4B1090ED" w14:textId="77777777" w:rsidR="00F05B71" w:rsidRPr="00F33AD3" w:rsidRDefault="00E26F7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 w:val="0"/>
              </w:rPr>
            </w:pPr>
            <w:r w:rsidRPr="00F33AD3">
              <w:rPr>
                <w:b w:val="0"/>
              </w:rPr>
              <w:t xml:space="preserve">Syrkiewicz-Świtała M., Holecki T. </w:t>
            </w:r>
            <w:r w:rsidRPr="00F33AD3">
              <w:rPr>
                <w:b w:val="0"/>
                <w:i/>
              </w:rPr>
              <w:t>Zarządzanie zasobami ludzkimi w ochronie zdrowia</w:t>
            </w:r>
            <w:r w:rsidRPr="00F33AD3">
              <w:rPr>
                <w:b w:val="0"/>
              </w:rPr>
              <w:t>, Katowice; Śląska Akademia medyczna, 2007</w:t>
            </w:r>
          </w:p>
          <w:p w14:paraId="5594A3F8" w14:textId="77777777" w:rsidR="00F05B71" w:rsidRPr="00F33AD3" w:rsidRDefault="00E26F7F">
            <w:pPr>
              <w:numPr>
                <w:ilvl w:val="0"/>
                <w:numId w:val="2"/>
              </w:numPr>
              <w:spacing w:before="36" w:after="36"/>
              <w:rPr>
                <w:b w:val="0"/>
              </w:rPr>
            </w:pPr>
            <w:r w:rsidRPr="00F33AD3">
              <w:rPr>
                <w:b w:val="0"/>
              </w:rPr>
              <w:t xml:space="preserve">Zarządzanie zasobami ludzkimi: praca zbiorowa / Wiesław Golnau, Marek Kalinowski, Joanna Litwin ; pod red. Wiesława Golnau, </w:t>
            </w:r>
            <w:r w:rsidRPr="00F33AD3">
              <w:rPr>
                <w:b w:val="0"/>
                <w:shd w:val="clear" w:color="auto" w:fill="EFF8FE"/>
              </w:rPr>
              <w:t>Warszawa : CeDeWu Wydawnictwa Fachowe, 2012</w:t>
            </w:r>
          </w:p>
          <w:p w14:paraId="4263530F" w14:textId="77777777" w:rsidR="00F05B71" w:rsidRPr="00F33AD3" w:rsidRDefault="00E26F7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 w:val="0"/>
              </w:rPr>
            </w:pPr>
            <w:r w:rsidRPr="00F33AD3">
              <w:rPr>
                <w:b w:val="0"/>
              </w:rPr>
              <w:lastRenderedPageBreak/>
              <w:t xml:space="preserve">Zarządzanie zasobami ludzkimi w otoczeniu międzynarodowym: kulturowe uwarunkowania / Sylwia Białas, </w:t>
            </w:r>
            <w:r w:rsidRPr="00F33AD3">
              <w:rPr>
                <w:b w:val="0"/>
                <w:shd w:val="clear" w:color="auto" w:fill="EFF8FE"/>
              </w:rPr>
              <w:t>Warszawa : Wydawnictwa Profesjonalne PWN, 2013</w:t>
            </w:r>
          </w:p>
          <w:p w14:paraId="77764ADA" w14:textId="77777777" w:rsidR="00F05B71" w:rsidRPr="00F33AD3" w:rsidRDefault="00E26F7F">
            <w:pPr>
              <w:numPr>
                <w:ilvl w:val="0"/>
                <w:numId w:val="2"/>
              </w:numPr>
              <w:spacing w:before="36" w:after="36"/>
              <w:rPr>
                <w:b w:val="0"/>
              </w:rPr>
            </w:pPr>
            <w:r w:rsidRPr="00F33AD3">
              <w:rPr>
                <w:b w:val="0"/>
              </w:rPr>
              <w:t>Zarządzanie wynagrodzeniami: zestaw narzędzi / Michael Armstrong, Ann Cummins ; tł. z ang.</w:t>
            </w:r>
            <w:r w:rsidRPr="00F33AD3">
              <w:rPr>
                <w:b w:val="0"/>
                <w:shd w:val="clear" w:color="auto" w:fill="EFF8FE"/>
              </w:rPr>
              <w:t xml:space="preserve"> </w:t>
            </w:r>
            <w:r w:rsidRPr="00F33AD3">
              <w:rPr>
                <w:b w:val="0"/>
              </w:rPr>
              <w:t xml:space="preserve">Warszawa : Wolters Kluwer, 2015. </w:t>
            </w:r>
          </w:p>
        </w:tc>
      </w:tr>
    </w:tbl>
    <w:p w14:paraId="1521FBA3" w14:textId="77777777" w:rsidR="00F05B71" w:rsidRPr="00F33AD3" w:rsidRDefault="00E26F7F">
      <w:pPr>
        <w:numPr>
          <w:ilvl w:val="0"/>
          <w:numId w:val="4"/>
        </w:numPr>
      </w:pPr>
      <w:r w:rsidRPr="00F33AD3">
        <w:lastRenderedPageBreak/>
        <w:t>PROWADZĄCY PRZEDMIOT ( IMIĘ, NAZWISKO, ADRES E-MAIL)</w:t>
      </w:r>
    </w:p>
    <w:tbl>
      <w:tblPr>
        <w:tblStyle w:val="a6"/>
        <w:tblW w:w="9227" w:type="dxa"/>
        <w:tblInd w:w="-221" w:type="dxa"/>
        <w:tblLayout w:type="fixed"/>
        <w:tblLook w:val="0000" w:firstRow="0" w:lastRow="0" w:firstColumn="0" w:lastColumn="0" w:noHBand="0" w:noVBand="0"/>
      </w:tblPr>
      <w:tblGrid>
        <w:gridCol w:w="9227"/>
      </w:tblGrid>
      <w:tr w:rsidR="00F33AD3" w:rsidRPr="00F33AD3" w14:paraId="2CF6FB86" w14:textId="77777777">
        <w:tc>
          <w:tcPr>
            <w:tcW w:w="9227" w:type="dxa"/>
          </w:tcPr>
          <w:p w14:paraId="53BF5981" w14:textId="77777777" w:rsidR="00F05B71" w:rsidRPr="00F33AD3" w:rsidRDefault="00E26F7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14" w:hanging="357"/>
              <w:rPr>
                <w:b w:val="0"/>
              </w:rPr>
            </w:pPr>
            <w:r w:rsidRPr="00F33AD3">
              <w:rPr>
                <w:b w:val="0"/>
                <w:sz w:val="22"/>
                <w:szCs w:val="22"/>
              </w:rPr>
              <w:t xml:space="preserve">dr inż.  Anna Albrychiewicz-Słocińska </w:t>
            </w:r>
            <w:hyperlink r:id="rId8">
              <w:r w:rsidRPr="00F33AD3">
                <w:rPr>
                  <w:b w:val="0"/>
                  <w:sz w:val="22"/>
                  <w:szCs w:val="22"/>
                  <w:u w:val="single"/>
                </w:rPr>
                <w:t>anna.albrychiewicz-slocinska@wz.pcz.pl</w:t>
              </w:r>
            </w:hyperlink>
          </w:p>
          <w:p w14:paraId="6ED99A07" w14:textId="77777777" w:rsidR="00F05B71" w:rsidRPr="00F33AD3" w:rsidRDefault="00E26F7F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14" w:hanging="357"/>
              <w:rPr>
                <w:b w:val="0"/>
              </w:rPr>
            </w:pPr>
            <w:r w:rsidRPr="00F33AD3">
              <w:rPr>
                <w:b w:val="0"/>
                <w:sz w:val="22"/>
                <w:szCs w:val="22"/>
              </w:rPr>
              <w:t xml:space="preserve">dr inż. Aleksandra Czarnecka </w:t>
            </w:r>
            <w:hyperlink r:id="rId9">
              <w:r w:rsidRPr="00F33AD3">
                <w:rPr>
                  <w:b w:val="0"/>
                  <w:sz w:val="22"/>
                  <w:szCs w:val="22"/>
                  <w:u w:val="single"/>
                </w:rPr>
                <w:t>aleksandra.czarnecka@wz.pcz.pl</w:t>
              </w:r>
            </w:hyperlink>
            <w:r w:rsidRPr="00F33AD3">
              <w:rPr>
                <w:b w:val="0"/>
                <w:sz w:val="22"/>
                <w:szCs w:val="22"/>
              </w:rPr>
              <w:t xml:space="preserve"> </w:t>
            </w:r>
          </w:p>
        </w:tc>
      </w:tr>
    </w:tbl>
    <w:p w14:paraId="1A1C1C9F" w14:textId="77777777" w:rsidR="00F05B71" w:rsidRPr="00F33AD3" w:rsidRDefault="00F05B71"/>
    <w:tbl>
      <w:tblPr>
        <w:tblStyle w:val="a7"/>
        <w:tblW w:w="10031" w:type="dxa"/>
        <w:tblInd w:w="-221" w:type="dxa"/>
        <w:tblLayout w:type="fixed"/>
        <w:tblLook w:val="0000" w:firstRow="0" w:lastRow="0" w:firstColumn="0" w:lastColumn="0" w:noHBand="0" w:noVBand="0"/>
      </w:tblPr>
      <w:tblGrid>
        <w:gridCol w:w="1639"/>
        <w:gridCol w:w="2673"/>
        <w:gridCol w:w="1403"/>
        <w:gridCol w:w="1623"/>
        <w:gridCol w:w="1559"/>
        <w:gridCol w:w="330"/>
        <w:gridCol w:w="804"/>
      </w:tblGrid>
      <w:tr w:rsidR="00F33AD3" w:rsidRPr="00F33AD3" w14:paraId="0BA0F49D" w14:textId="77777777">
        <w:trPr>
          <w:gridAfter w:val="1"/>
          <w:wAfter w:w="804" w:type="dxa"/>
        </w:trPr>
        <w:tc>
          <w:tcPr>
            <w:tcW w:w="9227" w:type="dxa"/>
            <w:gridSpan w:val="6"/>
          </w:tcPr>
          <w:p w14:paraId="4382CA8A" w14:textId="77777777" w:rsidR="00F05B71" w:rsidRPr="00F33AD3" w:rsidRDefault="00E26F7F">
            <w:pPr>
              <w:numPr>
                <w:ilvl w:val="0"/>
                <w:numId w:val="4"/>
              </w:numPr>
            </w:pPr>
            <w:r w:rsidRPr="00F33AD3">
              <w:t>MACIERZ REALIZACJI EFEKTÓW KSZTAŁCENIA</w:t>
            </w:r>
          </w:p>
        </w:tc>
      </w:tr>
      <w:tr w:rsidR="00F33AD3" w:rsidRPr="00F33AD3" w14:paraId="5E4A6CB7" w14:textId="77777777" w:rsidTr="004A68C7"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4F4C4" w14:textId="77777777" w:rsidR="00F05B71" w:rsidRPr="00F33AD3" w:rsidRDefault="00F05B71">
            <w:pPr>
              <w:spacing w:after="0"/>
              <w:jc w:val="center"/>
            </w:pPr>
          </w:p>
          <w:p w14:paraId="5CBED2DA" w14:textId="77777777" w:rsidR="00F05B71" w:rsidRPr="00F33AD3" w:rsidRDefault="00E26F7F">
            <w:pPr>
              <w:spacing w:after="0"/>
              <w:jc w:val="center"/>
            </w:pPr>
            <w:r w:rsidRPr="00F33AD3">
              <w:t>Efekt kształcenia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BD242" w14:textId="77777777" w:rsidR="00F05B71" w:rsidRPr="00F33AD3" w:rsidRDefault="00E26F7F" w:rsidP="004A68C7">
            <w:pPr>
              <w:spacing w:after="0"/>
              <w:jc w:val="center"/>
            </w:pPr>
            <w:r w:rsidRPr="00F33AD3">
              <w:t>Odniesienie danego efektu do efektów zdefiniowanych dla całego programu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DF862" w14:textId="77777777" w:rsidR="00F05B71" w:rsidRPr="00F33AD3" w:rsidRDefault="00F05B71">
            <w:pPr>
              <w:spacing w:after="0"/>
              <w:jc w:val="center"/>
            </w:pPr>
          </w:p>
          <w:p w14:paraId="361E893D" w14:textId="77777777" w:rsidR="00F05B71" w:rsidRPr="00F33AD3" w:rsidRDefault="00E26F7F">
            <w:pPr>
              <w:spacing w:after="0"/>
              <w:jc w:val="center"/>
            </w:pPr>
            <w:r w:rsidRPr="00F33AD3">
              <w:t>Cele przedmiotu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C77F" w14:textId="77777777" w:rsidR="00F05B71" w:rsidRPr="00F33AD3" w:rsidRDefault="00F05B71">
            <w:pPr>
              <w:spacing w:after="0"/>
              <w:jc w:val="center"/>
            </w:pPr>
          </w:p>
          <w:p w14:paraId="768920E9" w14:textId="77777777" w:rsidR="00F05B71" w:rsidRPr="00F33AD3" w:rsidRDefault="00E26F7F">
            <w:pPr>
              <w:spacing w:after="0"/>
              <w:jc w:val="center"/>
            </w:pPr>
            <w:r w:rsidRPr="00F33AD3">
              <w:t>Treści programowe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07951" w14:textId="77777777" w:rsidR="00F05B71" w:rsidRPr="00F33AD3" w:rsidRDefault="00F05B71">
            <w:pPr>
              <w:spacing w:after="0"/>
              <w:jc w:val="center"/>
            </w:pPr>
          </w:p>
          <w:p w14:paraId="43FAD6D7" w14:textId="77777777" w:rsidR="00F05B71" w:rsidRPr="00F33AD3" w:rsidRDefault="00E26F7F">
            <w:pPr>
              <w:spacing w:after="0"/>
              <w:jc w:val="center"/>
            </w:pPr>
            <w:r w:rsidRPr="00F33AD3">
              <w:t>Narzędzia dydaktyczne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0DBB6" w14:textId="77777777" w:rsidR="00F05B71" w:rsidRPr="00F33AD3" w:rsidRDefault="00F05B71">
            <w:pPr>
              <w:spacing w:after="0"/>
              <w:jc w:val="center"/>
            </w:pPr>
          </w:p>
          <w:p w14:paraId="66C99448" w14:textId="77777777" w:rsidR="00F05B71" w:rsidRPr="00F33AD3" w:rsidRDefault="00E26F7F">
            <w:pPr>
              <w:spacing w:after="0"/>
              <w:jc w:val="center"/>
            </w:pPr>
            <w:r w:rsidRPr="00F33AD3">
              <w:t>Sposób oceny</w:t>
            </w:r>
          </w:p>
        </w:tc>
      </w:tr>
      <w:tr w:rsidR="00F33AD3" w:rsidRPr="00F33AD3" w14:paraId="19EEF0EA" w14:textId="77777777" w:rsidTr="004A68C7"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98B29" w14:textId="77777777" w:rsidR="00F05B71" w:rsidRPr="00F33AD3" w:rsidRDefault="00E26F7F">
            <w:pPr>
              <w:spacing w:after="0"/>
            </w:pPr>
            <w:r w:rsidRPr="00F33AD3">
              <w:t>EK1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C8634" w14:textId="77777777" w:rsidR="00F05B71" w:rsidRPr="00F33AD3" w:rsidRDefault="00E26F7F" w:rsidP="004A68C7">
            <w:pPr>
              <w:spacing w:line="276" w:lineRule="auto"/>
            </w:pPr>
            <w:r w:rsidRPr="00F33AD3">
              <w:t>K_W01, K_W03,  K_W04, K_W07,  K_W10, K_U01, K_U02, K_U03,  K_U04,  K_U05,  K_U06,  K_U08,  K_U09, K_K02,  K_K03,  K_K05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5385B" w14:textId="77777777" w:rsidR="00F05B71" w:rsidRPr="00F33AD3" w:rsidRDefault="00E26F7F">
            <w:r w:rsidRPr="00F33AD3">
              <w:t>C1,C2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FCF22" w14:textId="77777777" w:rsidR="00F05B71" w:rsidRPr="00F33AD3" w:rsidRDefault="00E26F7F">
            <w:r w:rsidRPr="00F33AD3">
              <w:t xml:space="preserve">W1 –W4,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A0E31" w14:textId="77777777" w:rsidR="00F05B71" w:rsidRPr="00F33AD3" w:rsidRDefault="00E26F7F">
            <w:r w:rsidRPr="00F33AD3">
              <w:t>1,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F222D" w14:textId="77777777" w:rsidR="00F05B71" w:rsidRPr="00F33AD3" w:rsidRDefault="00E26F7F">
            <w:r w:rsidRPr="00F33AD3">
              <w:t>P1</w:t>
            </w:r>
          </w:p>
        </w:tc>
      </w:tr>
      <w:tr w:rsidR="00F33AD3" w:rsidRPr="00F33AD3" w14:paraId="033C5FA8" w14:textId="77777777" w:rsidTr="004A68C7"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0F4E" w14:textId="77777777" w:rsidR="00F05B71" w:rsidRPr="00F33AD3" w:rsidRDefault="00E26F7F">
            <w:r w:rsidRPr="00F33AD3">
              <w:t>EK2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11C6B" w14:textId="77777777" w:rsidR="00F05B71" w:rsidRPr="00F33AD3" w:rsidRDefault="00E26F7F" w:rsidP="004A68C7">
            <w:pPr>
              <w:spacing w:line="276" w:lineRule="auto"/>
            </w:pPr>
            <w:r w:rsidRPr="00F33AD3">
              <w:t>K_W01, K_W03,  K_W04, K_W07,  K_W10, K_U01, K_U02, K_U03,  K_U04,  K_U05,  K_U06,  K_U08,  K_U09, K_K02,  K_K03,  K_K05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C2318" w14:textId="77777777" w:rsidR="00F05B71" w:rsidRPr="00F33AD3" w:rsidRDefault="00E26F7F">
            <w:r w:rsidRPr="00F33AD3">
              <w:t>C1,C2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B0A9C" w14:textId="77777777" w:rsidR="00F05B71" w:rsidRPr="00F33AD3" w:rsidRDefault="00E26F7F">
            <w:r w:rsidRPr="00F33AD3">
              <w:t xml:space="preserve">W5-W30, C3 –C30,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2FA08" w14:textId="77777777" w:rsidR="00F05B71" w:rsidRPr="00F33AD3" w:rsidRDefault="00E26F7F">
            <w:r w:rsidRPr="00F33AD3">
              <w:t>1,2, 3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EC4F" w14:textId="77777777" w:rsidR="00F05B71" w:rsidRPr="00F33AD3" w:rsidRDefault="00E26F7F">
            <w:r w:rsidRPr="00F33AD3">
              <w:t>F1, P1</w:t>
            </w:r>
          </w:p>
        </w:tc>
      </w:tr>
      <w:tr w:rsidR="00F33AD3" w:rsidRPr="00F33AD3" w14:paraId="26BDC23C" w14:textId="77777777" w:rsidTr="004A68C7"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E520D" w14:textId="77777777" w:rsidR="00F05B71" w:rsidRPr="00F33AD3" w:rsidRDefault="00E26F7F">
            <w:r w:rsidRPr="00F33AD3">
              <w:t>EK3</w:t>
            </w:r>
          </w:p>
        </w:tc>
        <w:tc>
          <w:tcPr>
            <w:tcW w:w="2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8209" w14:textId="77777777" w:rsidR="00F05B71" w:rsidRPr="00F33AD3" w:rsidRDefault="00E26F7F" w:rsidP="004A68C7">
            <w:pPr>
              <w:spacing w:line="276" w:lineRule="auto"/>
            </w:pPr>
            <w:r w:rsidRPr="00F33AD3">
              <w:t xml:space="preserve">K_W01, K_W03,  K_W04, K_W07,  K_W10, K_U01, K_U02, K_U03,  K_U04,  K_U05,  K_U06,  K_U08,  </w:t>
            </w:r>
            <w:r w:rsidRPr="00F33AD3">
              <w:lastRenderedPageBreak/>
              <w:t>K_U09, K_K02,  K_K03,  K_K05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F5E6C" w14:textId="77777777" w:rsidR="00F05B71" w:rsidRPr="00F33AD3" w:rsidRDefault="00E26F7F">
            <w:r w:rsidRPr="00F33AD3">
              <w:lastRenderedPageBreak/>
              <w:t>C1,C2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63630" w14:textId="77777777" w:rsidR="00F05B71" w:rsidRPr="00F33AD3" w:rsidRDefault="00E26F7F">
            <w:r w:rsidRPr="00F33AD3">
              <w:t xml:space="preserve">W5-W30, C3 –C30,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9D14A" w14:textId="77777777" w:rsidR="00F05B71" w:rsidRPr="00F33AD3" w:rsidRDefault="00E26F7F">
            <w:r w:rsidRPr="00F33AD3">
              <w:t>1,2, 3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ED568" w14:textId="77777777" w:rsidR="00F05B71" w:rsidRPr="00F33AD3" w:rsidRDefault="00E26F7F">
            <w:r w:rsidRPr="00F33AD3">
              <w:t>F1, P1</w:t>
            </w:r>
          </w:p>
        </w:tc>
      </w:tr>
    </w:tbl>
    <w:p w14:paraId="58D14E43" w14:textId="77777777" w:rsidR="00F05B71" w:rsidRPr="00F33AD3" w:rsidRDefault="00F05B71">
      <w:pPr>
        <w:rPr>
          <w:u w:val="single"/>
        </w:rPr>
      </w:pPr>
    </w:p>
    <w:p w14:paraId="70B451B4" w14:textId="77777777" w:rsidR="00F05B71" w:rsidRPr="00F33AD3" w:rsidRDefault="00E26F7F">
      <w:pPr>
        <w:numPr>
          <w:ilvl w:val="0"/>
          <w:numId w:val="4"/>
        </w:numPr>
      </w:pPr>
      <w:r w:rsidRPr="00F33AD3">
        <w:t>FORMY OCENY - SZCZEGÓŁY</w:t>
      </w:r>
    </w:p>
    <w:tbl>
      <w:tblPr>
        <w:tblStyle w:val="a8"/>
        <w:tblW w:w="9568" w:type="dxa"/>
        <w:tblInd w:w="-78" w:type="dxa"/>
        <w:tblLayout w:type="fixed"/>
        <w:tblLook w:val="0000" w:firstRow="0" w:lastRow="0" w:firstColumn="0" w:lastColumn="0" w:noHBand="0" w:noVBand="0"/>
      </w:tblPr>
      <w:tblGrid>
        <w:gridCol w:w="1204"/>
        <w:gridCol w:w="1985"/>
        <w:gridCol w:w="142"/>
        <w:gridCol w:w="1984"/>
        <w:gridCol w:w="2126"/>
        <w:gridCol w:w="2127"/>
      </w:tblGrid>
      <w:tr w:rsidR="00F33AD3" w:rsidRPr="00F33AD3" w14:paraId="529B7AF7" w14:textId="77777777" w:rsidTr="004A68C7">
        <w:trPr>
          <w:trHeight w:val="398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0AF5FC6" w14:textId="77777777" w:rsidR="00F05B71" w:rsidRPr="00F33AD3" w:rsidRDefault="00F05B71">
            <w:pPr>
              <w:jc w:val="center"/>
              <w:rPr>
                <w:b w:val="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FA12A8" w14:textId="77777777" w:rsidR="00F05B71" w:rsidRPr="00F33AD3" w:rsidRDefault="00E26F7F">
            <w:pPr>
              <w:jc w:val="center"/>
              <w:rPr>
                <w:b w:val="0"/>
              </w:rPr>
            </w:pPr>
            <w:r w:rsidRPr="00F33AD3">
              <w:rPr>
                <w:b w:val="0"/>
              </w:rPr>
              <w:t>Na ocenę 2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EAAAE2A" w14:textId="77777777" w:rsidR="00F05B71" w:rsidRPr="00F33AD3" w:rsidRDefault="00E26F7F">
            <w:pPr>
              <w:jc w:val="center"/>
              <w:rPr>
                <w:b w:val="0"/>
              </w:rPr>
            </w:pPr>
            <w:r w:rsidRPr="00F33AD3">
              <w:rPr>
                <w:b w:val="0"/>
              </w:rPr>
              <w:t>Na ocenę 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E87A44" w14:textId="77777777" w:rsidR="00F05B71" w:rsidRPr="00F33AD3" w:rsidRDefault="00E26F7F">
            <w:pPr>
              <w:jc w:val="center"/>
              <w:rPr>
                <w:b w:val="0"/>
              </w:rPr>
            </w:pPr>
            <w:r w:rsidRPr="00F33AD3">
              <w:rPr>
                <w:b w:val="0"/>
              </w:rPr>
              <w:t>Na ocenę 4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5A76A08" w14:textId="77777777" w:rsidR="00F05B71" w:rsidRPr="00F33AD3" w:rsidRDefault="00E26F7F">
            <w:pPr>
              <w:jc w:val="center"/>
              <w:rPr>
                <w:b w:val="0"/>
              </w:rPr>
            </w:pPr>
            <w:r w:rsidRPr="00F33AD3">
              <w:rPr>
                <w:b w:val="0"/>
              </w:rPr>
              <w:t>Na ocenę 5</w:t>
            </w:r>
          </w:p>
        </w:tc>
      </w:tr>
      <w:tr w:rsidR="00F33AD3" w:rsidRPr="00F33AD3" w14:paraId="10D40046" w14:textId="77777777" w:rsidTr="004A68C7">
        <w:trPr>
          <w:trHeight w:val="3344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1C92934" w14:textId="77777777" w:rsidR="00F05B71" w:rsidRPr="00F33AD3" w:rsidRDefault="00E26F7F">
            <w:pPr>
              <w:rPr>
                <w:b w:val="0"/>
              </w:rPr>
            </w:pPr>
            <w:r w:rsidRPr="00F33AD3">
              <w:rPr>
                <w:b w:val="0"/>
              </w:rPr>
              <w:t>Efekt 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D3E70B5" w14:textId="77777777" w:rsidR="00F05B71" w:rsidRPr="00F33AD3" w:rsidRDefault="00E26F7F">
            <w:pPr>
              <w:rPr>
                <w:b w:val="0"/>
              </w:rPr>
            </w:pPr>
            <w:r w:rsidRPr="00F33AD3">
              <w:rPr>
                <w:b w:val="0"/>
              </w:rPr>
              <w:t>Student nie zna głównych pojęć, procesów i narzędzi zarządzania kadrami.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F7687CD" w14:textId="77777777" w:rsidR="00F05B71" w:rsidRPr="00F33AD3" w:rsidRDefault="00E26F7F">
            <w:pPr>
              <w:rPr>
                <w:b w:val="0"/>
              </w:rPr>
            </w:pPr>
            <w:r w:rsidRPr="00F33AD3">
              <w:rPr>
                <w:b w:val="0"/>
              </w:rPr>
              <w:t>Student posiada cząstkową  wiedzę z zakresu  głównych pojęć, procesów i narzędzi zarządzania kadrami.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1449837" w14:textId="77777777" w:rsidR="00F05B71" w:rsidRPr="00F33AD3" w:rsidRDefault="00E26F7F">
            <w:pPr>
              <w:rPr>
                <w:b w:val="0"/>
              </w:rPr>
            </w:pPr>
            <w:r w:rsidRPr="00F33AD3">
              <w:rPr>
                <w:b w:val="0"/>
              </w:rPr>
              <w:t>Student zna główne pojęcia, procesy i narzędzia zarządzania kadrami.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906087" w14:textId="77777777" w:rsidR="00F05B71" w:rsidRPr="00F33AD3" w:rsidRDefault="00E26F7F">
            <w:pPr>
              <w:rPr>
                <w:b w:val="0"/>
              </w:rPr>
            </w:pPr>
            <w:r w:rsidRPr="00F33AD3">
              <w:rPr>
                <w:b w:val="0"/>
              </w:rPr>
              <w:t>Student zna podstawowe i szczegółowe pojęcia, procesy i narzędzia zarządzania kadrami.</w:t>
            </w:r>
          </w:p>
        </w:tc>
      </w:tr>
      <w:tr w:rsidR="00F33AD3" w:rsidRPr="00F33AD3" w14:paraId="359FECB3" w14:textId="77777777" w:rsidTr="004A68C7">
        <w:trPr>
          <w:trHeight w:val="1680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1B4031" w14:textId="77777777" w:rsidR="00F05B71" w:rsidRPr="00F33AD3" w:rsidRDefault="00E26F7F">
            <w:pPr>
              <w:rPr>
                <w:b w:val="0"/>
              </w:rPr>
            </w:pPr>
            <w:r w:rsidRPr="00F33AD3">
              <w:rPr>
                <w:b w:val="0"/>
              </w:rPr>
              <w:t>Efekt 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07A6B93" w14:textId="77777777" w:rsidR="00F05B71" w:rsidRPr="00F33AD3" w:rsidRDefault="00E26F7F">
            <w:pPr>
              <w:rPr>
                <w:b w:val="0"/>
              </w:rPr>
            </w:pPr>
            <w:r w:rsidRPr="00F33AD3">
              <w:rPr>
                <w:b w:val="0"/>
              </w:rPr>
              <w:t>Student nie rozumie specyfiki zarządzania kadrami w turystyce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7D9CBA" w14:textId="77777777" w:rsidR="00F05B71" w:rsidRPr="00F33AD3" w:rsidRDefault="00E26F7F">
            <w:pPr>
              <w:rPr>
                <w:b w:val="0"/>
              </w:rPr>
            </w:pPr>
            <w:r w:rsidRPr="00F33AD3">
              <w:rPr>
                <w:b w:val="0"/>
              </w:rPr>
              <w:t>Student rozumie i potrafi w sposób wyrywkowy nakreślić  specyfikę zarządzania kadrami w turystyce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4F2597F" w14:textId="77777777" w:rsidR="00F05B71" w:rsidRPr="00F33AD3" w:rsidRDefault="00E26F7F">
            <w:pPr>
              <w:rPr>
                <w:b w:val="0"/>
              </w:rPr>
            </w:pPr>
            <w:r w:rsidRPr="00F33AD3">
              <w:rPr>
                <w:b w:val="0"/>
              </w:rPr>
              <w:t>Student rozumie specyfikę zarządzania kadrami w turystyce i potrafi ją wyjaśnić w sposób ogólny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0603360" w14:textId="77777777" w:rsidR="00F05B71" w:rsidRPr="00F33AD3" w:rsidRDefault="00E26F7F">
            <w:pPr>
              <w:rPr>
                <w:b w:val="0"/>
              </w:rPr>
            </w:pPr>
            <w:r w:rsidRPr="00F33AD3">
              <w:rPr>
                <w:b w:val="0"/>
              </w:rPr>
              <w:t>Student rozumie specyfikę zarządzania kadrami w turystyce i potrafi ją przedstawić w odniesieniu do poszczególnych procedur i narzędzi wykorzystywanych w zarządzaniu kadrami w turystyce</w:t>
            </w:r>
          </w:p>
        </w:tc>
      </w:tr>
      <w:tr w:rsidR="00F33AD3" w:rsidRPr="00F33AD3" w14:paraId="47A7EF6B" w14:textId="77777777" w:rsidTr="004A68C7">
        <w:trPr>
          <w:trHeight w:val="4343"/>
        </w:trPr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3486E8F" w14:textId="77777777" w:rsidR="00F05B71" w:rsidRPr="00F33AD3" w:rsidRDefault="00E26F7F">
            <w:pPr>
              <w:rPr>
                <w:b w:val="0"/>
              </w:rPr>
            </w:pPr>
            <w:r w:rsidRPr="00F33AD3">
              <w:rPr>
                <w:b w:val="0"/>
              </w:rPr>
              <w:lastRenderedPageBreak/>
              <w:t>Efekt 3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C6547E" w14:textId="77777777" w:rsidR="00F05B71" w:rsidRPr="00F33AD3" w:rsidRDefault="00E26F7F" w:rsidP="004A68C7">
            <w:pPr>
              <w:rPr>
                <w:b w:val="0"/>
              </w:rPr>
            </w:pPr>
            <w:r w:rsidRPr="00F33AD3">
              <w:rPr>
                <w:b w:val="0"/>
              </w:rPr>
              <w:t>Student nie potrafi przedstawić przykładów nowoczesnych metod wykorzystywanych w zarządzaniu kadrami w turystyce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A438DE" w14:textId="77777777" w:rsidR="00F05B71" w:rsidRPr="00F33AD3" w:rsidRDefault="00E26F7F" w:rsidP="004A68C7">
            <w:pPr>
              <w:rPr>
                <w:b w:val="0"/>
              </w:rPr>
            </w:pPr>
            <w:r w:rsidRPr="00F33AD3">
              <w:rPr>
                <w:b w:val="0"/>
              </w:rPr>
              <w:t>Student potrafi przedstawić przykłady nowoczesnych metod wykorzystywanych w zarządzaniu kadrami w turystyce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A268758" w14:textId="77777777" w:rsidR="00F05B71" w:rsidRPr="00F33AD3" w:rsidRDefault="00E26F7F" w:rsidP="004A68C7">
            <w:pPr>
              <w:rPr>
                <w:b w:val="0"/>
              </w:rPr>
            </w:pPr>
            <w:r w:rsidRPr="00F33AD3">
              <w:rPr>
                <w:b w:val="0"/>
              </w:rPr>
              <w:t>Student potrafi przedstawić wyrywkowe przykłady nowoczesnych metod wykorzystywanych w zarządzaniu kadrami w turystyce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3232DFD" w14:textId="77777777" w:rsidR="00F05B71" w:rsidRPr="00F33AD3" w:rsidRDefault="00E26F7F" w:rsidP="001734FD">
            <w:pPr>
              <w:rPr>
                <w:b w:val="0"/>
              </w:rPr>
            </w:pPr>
            <w:r w:rsidRPr="00F33AD3">
              <w:rPr>
                <w:b w:val="0"/>
              </w:rPr>
              <w:t>Student potrafi przedstawić szeroki wachlarz przykładów nowoczesnych metod wykorzystywanych w zarządzaniu kadrami w turystyce</w:t>
            </w:r>
          </w:p>
        </w:tc>
      </w:tr>
    </w:tbl>
    <w:p w14:paraId="1098B1AB" w14:textId="77777777" w:rsidR="003229CA" w:rsidRPr="00F33AD3" w:rsidRDefault="003229CA" w:rsidP="003229CA">
      <w:pPr>
        <w:spacing w:after="0"/>
        <w:jc w:val="both"/>
        <w:rPr>
          <w:b w:val="0"/>
        </w:rPr>
      </w:pPr>
      <w:r w:rsidRPr="00F33AD3">
        <w:rPr>
          <w:b w:val="0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14:paraId="4CE49FC6" w14:textId="77777777" w:rsidR="00F05B71" w:rsidRPr="00F33AD3" w:rsidRDefault="00F05B71"/>
    <w:p w14:paraId="79D240AC" w14:textId="77777777" w:rsidR="00F05B71" w:rsidRPr="00F33AD3" w:rsidRDefault="00E26F7F">
      <w:pPr>
        <w:numPr>
          <w:ilvl w:val="0"/>
          <w:numId w:val="4"/>
        </w:numPr>
      </w:pPr>
      <w:r w:rsidRPr="00F33AD3">
        <w:t>INNE PRZYDATNE INFORMACJE O PRZEDMIOCIE</w:t>
      </w:r>
    </w:p>
    <w:p w14:paraId="12080D35" w14:textId="77777777" w:rsidR="00F05B71" w:rsidRPr="00F33AD3" w:rsidRDefault="00E26F7F">
      <w:pPr>
        <w:numPr>
          <w:ilvl w:val="0"/>
          <w:numId w:val="3"/>
        </w:numPr>
        <w:rPr>
          <w:b w:val="0"/>
        </w:rPr>
      </w:pPr>
      <w:r w:rsidRPr="00F33AD3">
        <w:rPr>
          <w:b w:val="0"/>
        </w:rPr>
        <w:t>Informacja gdzie można zapoznać się z prezentacjami do zajęć, instrukcjami do laboratorium itp. - Informacje znajdują się na stronie internetowej wydziału w zakładce „Dla studentów”.</w:t>
      </w:r>
    </w:p>
    <w:p w14:paraId="59EF7482" w14:textId="77777777" w:rsidR="00F05B71" w:rsidRPr="00F33AD3" w:rsidRDefault="00E26F7F">
      <w:pPr>
        <w:numPr>
          <w:ilvl w:val="0"/>
          <w:numId w:val="3"/>
        </w:numPr>
        <w:rPr>
          <w:b w:val="0"/>
        </w:rPr>
      </w:pPr>
      <w:r w:rsidRPr="00F33AD3">
        <w:rPr>
          <w:b w:val="0"/>
        </w:rPr>
        <w:t>Informacje na temat miejsca odbywania się zajęć - Informacje znajdują się na stronie internetowej wydziału w zakładce „Dla studentów” .</w:t>
      </w:r>
    </w:p>
    <w:p w14:paraId="5255794A" w14:textId="77777777" w:rsidR="00F05B71" w:rsidRPr="00F33AD3" w:rsidRDefault="00E26F7F">
      <w:pPr>
        <w:numPr>
          <w:ilvl w:val="0"/>
          <w:numId w:val="3"/>
        </w:numPr>
        <w:rPr>
          <w:b w:val="0"/>
        </w:rPr>
      </w:pPr>
      <w:r w:rsidRPr="00F33AD3">
        <w:rPr>
          <w:b w:val="0"/>
        </w:rPr>
        <w:t>Informacje na temat terminu zajęć (dzień tygodnia/ godzina) - Informacje znajdują się na stronie internetowej wydziału w zakładce „Dla studentów”.</w:t>
      </w:r>
    </w:p>
    <w:p w14:paraId="341AF276" w14:textId="77777777" w:rsidR="00F05B71" w:rsidRPr="00F33AD3" w:rsidRDefault="00E26F7F">
      <w:pPr>
        <w:numPr>
          <w:ilvl w:val="0"/>
          <w:numId w:val="3"/>
        </w:numPr>
        <w:rPr>
          <w:b w:val="0"/>
        </w:rPr>
      </w:pPr>
      <w:r w:rsidRPr="00F33AD3">
        <w:rPr>
          <w:b w:val="0"/>
        </w:rPr>
        <w:t>Informacja na temat konsultacji (godziny + miejsce) - Informacje znajdują się na stronie internetowej wydziału w zakładce „Dla studentów” oraz podawane są na pierwszej godzinie zajęć, a także znajdują się w gablocie Instytutu Socjologii i Psychologii Zarządzania.</w:t>
      </w:r>
    </w:p>
    <w:sectPr w:rsidR="00F05B71" w:rsidRPr="00F33AD3">
      <w:footerReference w:type="default" r:id="rId10"/>
      <w:headerReference w:type="first" r:id="rId11"/>
      <w:pgSz w:w="11906" w:h="16838"/>
      <w:pgMar w:top="1418" w:right="1276" w:bottom="1418" w:left="1134" w:header="709" w:footer="709" w:gutter="0"/>
      <w:pgNumType w:start="1"/>
      <w:cols w:space="708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79B205" w16cex:dateUtc="2024-02-16T09:05:00Z"/>
  <w16cex:commentExtensible w16cex:durableId="2979B23B" w16cex:dateUtc="2024-02-16T09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922D67" w16cid:durableId="2979B205"/>
  <w16cid:commentId w16cid:paraId="55DFDF6C" w16cid:durableId="2979B2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5891FD" w14:textId="77777777" w:rsidR="00BC5DBC" w:rsidRDefault="00BC5DBC">
      <w:pPr>
        <w:spacing w:after="0" w:line="240" w:lineRule="auto"/>
      </w:pPr>
      <w:r>
        <w:separator/>
      </w:r>
    </w:p>
  </w:endnote>
  <w:endnote w:type="continuationSeparator" w:id="0">
    <w:p w14:paraId="77D938D2" w14:textId="77777777" w:rsidR="00BC5DBC" w:rsidRDefault="00BC5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F20D4" w14:textId="22924FC4" w:rsidR="00F05B71" w:rsidRDefault="00E26F7F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b w:val="0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b w:val="0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b w:val="0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b w:val="0"/>
        <w:color w:val="000000"/>
        <w:sz w:val="20"/>
        <w:szCs w:val="20"/>
      </w:rPr>
      <w:fldChar w:fldCharType="separate"/>
    </w:r>
    <w:r w:rsidR="001A6C77">
      <w:rPr>
        <w:rFonts w:ascii="Times New Roman" w:eastAsia="Times New Roman" w:hAnsi="Times New Roman" w:cs="Times New Roman"/>
        <w:b w:val="0"/>
        <w:noProof/>
        <w:color w:val="000000"/>
        <w:sz w:val="20"/>
        <w:szCs w:val="20"/>
      </w:rPr>
      <w:t>7</w:t>
    </w:r>
    <w:r>
      <w:rPr>
        <w:rFonts w:ascii="Times New Roman" w:eastAsia="Times New Roman" w:hAnsi="Times New Roman" w:cs="Times New Roman"/>
        <w:b w:val="0"/>
        <w:color w:val="000000"/>
        <w:sz w:val="20"/>
        <w:szCs w:val="20"/>
      </w:rPr>
      <w:fldChar w:fldCharType="end"/>
    </w:r>
  </w:p>
  <w:p w14:paraId="70AB39C2" w14:textId="77777777" w:rsidR="00F05B71" w:rsidRDefault="00F05B7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5846C" w14:textId="77777777" w:rsidR="00BC5DBC" w:rsidRDefault="00BC5DBC">
      <w:pPr>
        <w:spacing w:after="0" w:line="240" w:lineRule="auto"/>
      </w:pPr>
      <w:r>
        <w:separator/>
      </w:r>
    </w:p>
  </w:footnote>
  <w:footnote w:type="continuationSeparator" w:id="0">
    <w:p w14:paraId="2BC8B6DE" w14:textId="77777777" w:rsidR="00BC5DBC" w:rsidRDefault="00BC5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617569" w14:textId="77777777" w:rsidR="00F05B71" w:rsidRDefault="00E26F7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76" w:lineRule="auto"/>
      <w:jc w:val="center"/>
      <w:rPr>
        <w:rFonts w:ascii="Times New Roman" w:eastAsia="Times New Roman" w:hAnsi="Times New Roman" w:cs="Times New Roman"/>
        <w:b w:val="0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b w:val="0"/>
        <w:color w:val="000000"/>
        <w:sz w:val="20"/>
        <w:szCs w:val="20"/>
      </w:rPr>
      <w:t>Politechnika Częstochowska, Wydział Zarządzania</w:t>
    </w:r>
  </w:p>
  <w:p w14:paraId="04E1FFE9" w14:textId="77777777" w:rsidR="00F05B71" w:rsidRDefault="00F05B7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76" w:lineRule="auto"/>
      <w:rPr>
        <w:rFonts w:ascii="Calibri" w:eastAsia="Calibri" w:hAnsi="Calibri" w:cs="Calibri"/>
        <w:b w:val="0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83A67"/>
    <w:multiLevelType w:val="multilevel"/>
    <w:tmpl w:val="9D704D48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E6E4E"/>
    <w:multiLevelType w:val="multilevel"/>
    <w:tmpl w:val="0B82D4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91678"/>
    <w:multiLevelType w:val="multilevel"/>
    <w:tmpl w:val="3CCCAA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A64CA9"/>
    <w:multiLevelType w:val="multilevel"/>
    <w:tmpl w:val="8F8690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71549D"/>
    <w:multiLevelType w:val="multilevel"/>
    <w:tmpl w:val="877E6B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B71"/>
    <w:rsid w:val="001734FD"/>
    <w:rsid w:val="001A6C77"/>
    <w:rsid w:val="00313E7D"/>
    <w:rsid w:val="003229CA"/>
    <w:rsid w:val="004A68C7"/>
    <w:rsid w:val="005616D8"/>
    <w:rsid w:val="006004A3"/>
    <w:rsid w:val="007A3425"/>
    <w:rsid w:val="00830466"/>
    <w:rsid w:val="008E5DEE"/>
    <w:rsid w:val="00AD076C"/>
    <w:rsid w:val="00BC5DBC"/>
    <w:rsid w:val="00C20E07"/>
    <w:rsid w:val="00C719AF"/>
    <w:rsid w:val="00E26F7F"/>
    <w:rsid w:val="00F05B71"/>
    <w:rsid w:val="00F33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838BB"/>
  <w15:docId w15:val="{94B8425E-D8F7-431E-8696-5E362534B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b/>
        <w:sz w:val="24"/>
        <w:szCs w:val="24"/>
        <w:lang w:val="pl-PL" w:eastAsia="pl-PL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E5D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E5D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E5D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E5DEE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E5DEE"/>
    <w:rPr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16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16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3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albrychiewicz-slocinska@wz.pcz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eksandra.czarnecka@wz.pcz.pl" TargetMode="Externa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eZelFcKbqeHkAWbVO7X8SYTgTA==">CgMxLjAyCGguZ2pkZ3hzOAByITFrbU83LTRXV3ZpZHNySWFyNGMxU3BiVjF0OXVCcXNPVg==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1292</Words>
  <Characters>7756</Characters>
  <Application>Microsoft Office Word</Application>
  <DocSecurity>0</DocSecurity>
  <Lines>64</Lines>
  <Paragraphs>18</Paragraphs>
  <ScaleCrop>false</ScaleCrop>
  <Company/>
  <LinksUpToDate>false</LinksUpToDate>
  <CharactersWithSpaces>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Chrobot</cp:lastModifiedBy>
  <cp:revision>14</cp:revision>
  <dcterms:created xsi:type="dcterms:W3CDTF">2024-01-12T21:31:00Z</dcterms:created>
  <dcterms:modified xsi:type="dcterms:W3CDTF">2024-02-28T08:49:00Z</dcterms:modified>
</cp:coreProperties>
</file>